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F52B6" w14:textId="52A7806A" w:rsidR="00AE1CE3" w:rsidRPr="00C21FEB" w:rsidRDefault="00AE1CE3" w:rsidP="1518C527">
      <w:pPr>
        <w:spacing w:after="120" w:line="360" w:lineRule="auto"/>
        <w:jc w:val="center"/>
        <w:rPr>
          <w:rFonts w:ascii="Arial" w:eastAsia="Arial" w:hAnsi="Arial" w:cs="Arial"/>
          <w:b/>
          <w:bCs/>
          <w:color w:val="000000" w:themeColor="text1"/>
        </w:rPr>
      </w:pPr>
      <w:bookmarkStart w:id="0" w:name="_Toc416693506"/>
      <w:bookmarkStart w:id="1" w:name="_Toc126832159"/>
      <w:r w:rsidRPr="24626A44">
        <w:rPr>
          <w:rFonts w:ascii="Arial" w:eastAsia="Arial" w:hAnsi="Arial" w:cs="Arial"/>
          <w:b/>
          <w:bCs/>
          <w:color w:val="000000" w:themeColor="text1"/>
        </w:rPr>
        <w:t xml:space="preserve">Uchwała nr </w:t>
      </w:r>
      <w:r w:rsidR="004F7D71" w:rsidRPr="24626A44">
        <w:rPr>
          <w:rFonts w:ascii="Arial" w:eastAsia="Arial" w:hAnsi="Arial" w:cs="Arial"/>
          <w:b/>
          <w:bCs/>
          <w:color w:val="000000" w:themeColor="text1"/>
        </w:rPr>
        <w:t>17</w:t>
      </w:r>
      <w:r w:rsidR="555CDB0B" w:rsidRPr="24626A44">
        <w:rPr>
          <w:rFonts w:ascii="Arial" w:eastAsia="Arial" w:hAnsi="Arial" w:cs="Arial"/>
          <w:b/>
          <w:bCs/>
          <w:color w:val="000000" w:themeColor="text1"/>
        </w:rPr>
        <w:t>3</w:t>
      </w:r>
    </w:p>
    <w:p w14:paraId="5384C2EB" w14:textId="77777777" w:rsidR="00AE1CE3" w:rsidRPr="00C21FEB" w:rsidRDefault="00AE1CE3" w:rsidP="1518C52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00C21FEB">
        <w:rPr>
          <w:rFonts w:ascii="Arial" w:eastAsia="Arial" w:hAnsi="Arial" w:cs="Arial"/>
          <w:b/>
          <w:bCs/>
        </w:rPr>
        <w:t>Komitetu Monitorującego</w:t>
      </w:r>
    </w:p>
    <w:p w14:paraId="2736910E" w14:textId="45E5CF77" w:rsidR="00AE1CE3" w:rsidRPr="00C21FEB" w:rsidRDefault="34E97E4A" w:rsidP="1518C52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00C21FEB">
        <w:rPr>
          <w:rFonts w:ascii="Arial" w:eastAsia="Arial" w:hAnsi="Arial" w:cs="Arial"/>
          <w:b/>
          <w:bCs/>
        </w:rPr>
        <w:t xml:space="preserve">program </w:t>
      </w:r>
      <w:r w:rsidR="00AE1CE3" w:rsidRPr="00C21FEB">
        <w:rPr>
          <w:rFonts w:ascii="Arial" w:eastAsia="Arial" w:hAnsi="Arial" w:cs="Arial"/>
          <w:b/>
          <w:bCs/>
        </w:rPr>
        <w:t>Fundusze Europejskie dla Śląskiego 2021- 2027</w:t>
      </w:r>
    </w:p>
    <w:p w14:paraId="73679E33" w14:textId="455F052D" w:rsidR="00AE1CE3" w:rsidRPr="00C21FEB" w:rsidRDefault="00AE1CE3" w:rsidP="1518C527">
      <w:pPr>
        <w:spacing w:after="120" w:line="360" w:lineRule="auto"/>
        <w:jc w:val="center"/>
        <w:rPr>
          <w:rFonts w:ascii="Arial" w:eastAsia="Arial" w:hAnsi="Arial" w:cs="Arial"/>
          <w:b/>
          <w:bCs/>
        </w:rPr>
      </w:pPr>
      <w:r w:rsidRPr="00C21FEB">
        <w:rPr>
          <w:rFonts w:ascii="Arial" w:eastAsia="Arial" w:hAnsi="Arial" w:cs="Arial"/>
          <w:b/>
          <w:bCs/>
        </w:rPr>
        <w:t xml:space="preserve">z dnia </w:t>
      </w:r>
      <w:r w:rsidR="596E5E61" w:rsidRPr="00C21FEB">
        <w:rPr>
          <w:rFonts w:ascii="Arial" w:eastAsia="Arial" w:hAnsi="Arial" w:cs="Arial"/>
          <w:b/>
          <w:bCs/>
        </w:rPr>
        <w:t>4 marca 2025 roku</w:t>
      </w:r>
    </w:p>
    <w:p w14:paraId="692CFBBE" w14:textId="77777777" w:rsidR="00AE1CE3" w:rsidRPr="00C21FEB" w:rsidRDefault="00AE1CE3" w:rsidP="1518C527">
      <w:pPr>
        <w:spacing w:after="120" w:line="360" w:lineRule="auto"/>
        <w:jc w:val="center"/>
        <w:rPr>
          <w:rFonts w:ascii="Arial" w:eastAsia="Arial" w:hAnsi="Arial" w:cs="Arial"/>
        </w:rPr>
      </w:pPr>
      <w:r w:rsidRPr="00C21FEB">
        <w:rPr>
          <w:rFonts w:ascii="Arial" w:eastAsia="Arial" w:hAnsi="Arial" w:cs="Arial"/>
        </w:rPr>
        <w:t>w sprawie</w:t>
      </w:r>
    </w:p>
    <w:p w14:paraId="7DC2938B" w14:textId="367161B4" w:rsidR="00AE1CE3" w:rsidRPr="00C21FEB" w:rsidRDefault="00AE1CE3" w:rsidP="1518C527">
      <w:pPr>
        <w:pStyle w:val="Default"/>
        <w:spacing w:line="360" w:lineRule="auto"/>
        <w:jc w:val="center"/>
        <w:rPr>
          <w:rFonts w:eastAsia="Arial"/>
          <w:sz w:val="22"/>
          <w:szCs w:val="22"/>
        </w:rPr>
      </w:pPr>
      <w:r w:rsidRPr="78240042">
        <w:rPr>
          <w:rFonts w:eastAsia="Arial"/>
          <w:sz w:val="22"/>
          <w:szCs w:val="22"/>
        </w:rPr>
        <w:t>zatwierdzenia kryteriów wyboru projektów dla działania FESL</w:t>
      </w:r>
      <w:r w:rsidR="06D7D6AA" w:rsidRPr="78240042">
        <w:rPr>
          <w:rFonts w:eastAsia="Arial"/>
          <w:sz w:val="22"/>
          <w:szCs w:val="22"/>
        </w:rPr>
        <w:t xml:space="preserve"> </w:t>
      </w:r>
      <w:r w:rsidRPr="78240042">
        <w:rPr>
          <w:rFonts w:eastAsia="Arial"/>
          <w:sz w:val="22"/>
          <w:szCs w:val="22"/>
        </w:rPr>
        <w:t>07.09 Usługi dla osób w kryzysie bezdomności, dotkniętych wykluczeniem z dostępu do mieszkań lub zagrożonych bezdomnością</w:t>
      </w:r>
      <w:r w:rsidR="4C581673" w:rsidRPr="78240042">
        <w:rPr>
          <w:rFonts w:eastAsia="Arial"/>
          <w:sz w:val="22"/>
          <w:szCs w:val="22"/>
        </w:rPr>
        <w:t>,</w:t>
      </w:r>
      <w:r w:rsidR="008E050E" w:rsidRPr="78240042">
        <w:rPr>
          <w:rFonts w:eastAsia="Arial"/>
          <w:sz w:val="22"/>
          <w:szCs w:val="22"/>
        </w:rPr>
        <w:t xml:space="preserve"> tryb konkurencyjny</w:t>
      </w:r>
    </w:p>
    <w:p w14:paraId="2CA32E70" w14:textId="77777777" w:rsidR="00AE1CE3" w:rsidRPr="00C21FEB" w:rsidRDefault="00AE1CE3" w:rsidP="1518C527">
      <w:pPr>
        <w:spacing w:after="0"/>
        <w:jc w:val="center"/>
        <w:rPr>
          <w:rFonts w:ascii="Arial" w:eastAsia="Arial" w:hAnsi="Arial" w:cs="Arial"/>
          <w:b/>
          <w:bCs/>
          <w:i/>
          <w:iCs/>
        </w:rPr>
      </w:pPr>
    </w:p>
    <w:p w14:paraId="0B394ABE" w14:textId="77777777" w:rsidR="00AE1CE3" w:rsidRPr="00C21FEB" w:rsidRDefault="00AE1CE3" w:rsidP="1518C527">
      <w:pPr>
        <w:jc w:val="both"/>
        <w:rPr>
          <w:rFonts w:ascii="Arial" w:eastAsia="Arial" w:hAnsi="Arial" w:cs="Arial"/>
          <w:i/>
          <w:iCs/>
        </w:rPr>
      </w:pPr>
    </w:p>
    <w:p w14:paraId="2FF51C83" w14:textId="5C59AC1E" w:rsidR="00AE1CE3" w:rsidRPr="00C21FEB" w:rsidRDefault="00AE1CE3" w:rsidP="0063295E">
      <w:pPr>
        <w:spacing w:line="276" w:lineRule="auto"/>
        <w:jc w:val="both"/>
        <w:rPr>
          <w:rFonts w:ascii="Arial" w:eastAsia="Arial" w:hAnsi="Arial" w:cs="Arial"/>
          <w:i/>
          <w:iCs/>
        </w:rPr>
      </w:pPr>
      <w:r w:rsidRPr="00C21FEB">
        <w:rPr>
          <w:rFonts w:ascii="Arial" w:eastAsia="Arial" w:hAnsi="Arial" w:cs="Arial"/>
          <w:i/>
          <w:iCs/>
        </w:rPr>
        <w:t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69539DFC" w14:textId="77777777" w:rsidR="00AE1CE3" w:rsidRPr="00C21FEB" w:rsidRDefault="00AE1CE3" w:rsidP="1518C527">
      <w:pPr>
        <w:spacing w:before="120" w:after="120"/>
        <w:jc w:val="center"/>
        <w:rPr>
          <w:rFonts w:ascii="Arial" w:eastAsia="Arial" w:hAnsi="Arial" w:cs="Arial"/>
          <w:b/>
          <w:bCs/>
        </w:rPr>
      </w:pPr>
    </w:p>
    <w:p w14:paraId="47E0C8ED" w14:textId="77777777" w:rsidR="00AE1CE3" w:rsidRPr="00C21FEB" w:rsidRDefault="00AE1CE3" w:rsidP="1518C527">
      <w:pPr>
        <w:spacing w:before="120" w:after="120"/>
        <w:jc w:val="center"/>
        <w:rPr>
          <w:rFonts w:ascii="Arial" w:eastAsia="Arial" w:hAnsi="Arial" w:cs="Arial"/>
        </w:rPr>
      </w:pPr>
      <w:r w:rsidRPr="00C21FEB">
        <w:rPr>
          <w:rFonts w:ascii="Arial" w:eastAsia="Arial" w:hAnsi="Arial" w:cs="Arial"/>
        </w:rPr>
        <w:t>§ 1</w:t>
      </w:r>
    </w:p>
    <w:p w14:paraId="15891A05" w14:textId="0024B803" w:rsidR="00AE1CE3" w:rsidRPr="00C21FEB" w:rsidRDefault="00AE1CE3" w:rsidP="1518C527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eastAsia="Arial" w:hAnsi="Arial" w:cs="Arial"/>
        </w:rPr>
      </w:pPr>
      <w:r w:rsidRPr="78240042">
        <w:rPr>
          <w:rStyle w:val="Pogrubienie"/>
          <w:rFonts w:ascii="Arial" w:eastAsia="Arial" w:hAnsi="Arial" w:cs="Arial"/>
          <w:b w:val="0"/>
          <w:bCs w:val="0"/>
        </w:rPr>
        <w:t>Zatwierdza się kryteria wyboru projektów</w:t>
      </w:r>
      <w:r w:rsidRPr="78240042">
        <w:rPr>
          <w:rFonts w:ascii="Arial" w:eastAsia="Arial" w:hAnsi="Arial" w:cs="Arial"/>
        </w:rPr>
        <w:t xml:space="preserve"> </w:t>
      </w:r>
      <w:r w:rsidRPr="78240042">
        <w:rPr>
          <w:rFonts w:ascii="Arial" w:eastAsia="Arial" w:hAnsi="Arial" w:cs="Arial"/>
          <w:b/>
          <w:bCs/>
        </w:rPr>
        <w:t>dla działania FESL</w:t>
      </w:r>
      <w:r w:rsidR="011E4B83" w:rsidRPr="78240042">
        <w:rPr>
          <w:rFonts w:ascii="Arial" w:eastAsia="Arial" w:hAnsi="Arial" w:cs="Arial"/>
          <w:b/>
          <w:bCs/>
        </w:rPr>
        <w:t xml:space="preserve"> </w:t>
      </w:r>
      <w:r w:rsidRPr="78240042">
        <w:rPr>
          <w:rFonts w:ascii="Arial" w:eastAsia="Arial" w:hAnsi="Arial" w:cs="Arial"/>
          <w:b/>
          <w:bCs/>
        </w:rPr>
        <w:t>07.09</w:t>
      </w:r>
      <w:r w:rsidRPr="78240042">
        <w:rPr>
          <w:rFonts w:ascii="Arial" w:eastAsia="Arial" w:hAnsi="Arial" w:cs="Arial"/>
        </w:rPr>
        <w:t xml:space="preserve"> </w:t>
      </w:r>
      <w:r w:rsidRPr="78240042">
        <w:rPr>
          <w:rFonts w:ascii="Arial" w:eastAsia="Arial" w:hAnsi="Arial" w:cs="Arial"/>
          <w:i/>
          <w:iCs/>
        </w:rPr>
        <w:t>Usługi dla osób w kryzysie bezdomności, dotkniętych wykluczeniem z dostępu do mieszkań lub zagrożonych bezdomnością</w:t>
      </w:r>
      <w:r w:rsidR="001C4D2C" w:rsidRPr="78240042">
        <w:rPr>
          <w:rFonts w:ascii="Arial" w:eastAsia="Arial" w:hAnsi="Arial" w:cs="Arial"/>
          <w:i/>
          <w:iCs/>
        </w:rPr>
        <w:t xml:space="preserve">, </w:t>
      </w:r>
      <w:r w:rsidR="001C4D2C" w:rsidRPr="78240042">
        <w:rPr>
          <w:rFonts w:ascii="Arial" w:eastAsia="Arial" w:hAnsi="Arial" w:cs="Arial"/>
        </w:rPr>
        <w:t>tryb konkurencyjny</w:t>
      </w:r>
      <w:r w:rsidRPr="78240042">
        <w:rPr>
          <w:rFonts w:ascii="Arial" w:eastAsia="Arial" w:hAnsi="Arial" w:cs="Arial"/>
          <w:i/>
          <w:iCs/>
        </w:rPr>
        <w:t>.</w:t>
      </w:r>
    </w:p>
    <w:p w14:paraId="47B7F733" w14:textId="77777777" w:rsidR="00AE1CE3" w:rsidRPr="00C21FEB" w:rsidRDefault="00AE1CE3" w:rsidP="1518C527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eastAsia="Arial" w:hAnsi="Arial" w:cs="Arial"/>
        </w:rPr>
      </w:pPr>
      <w:r w:rsidRPr="00C21FEB">
        <w:rPr>
          <w:rFonts w:ascii="Arial" w:eastAsia="Arial" w:hAnsi="Arial" w:cs="Arial"/>
        </w:rPr>
        <w:t>Kryteria wyboru projektów stanowią załącznik do niniejszej uchwały.</w:t>
      </w:r>
    </w:p>
    <w:p w14:paraId="77934102" w14:textId="77777777" w:rsidR="00AE1CE3" w:rsidRPr="00C21FEB" w:rsidRDefault="00AE1CE3" w:rsidP="1518C527">
      <w:pPr>
        <w:pStyle w:val="Akapitzlist"/>
        <w:tabs>
          <w:tab w:val="left" w:pos="4253"/>
        </w:tabs>
        <w:ind w:left="3540" w:firstLine="708"/>
        <w:rPr>
          <w:rFonts w:ascii="Arial" w:eastAsia="Arial" w:hAnsi="Arial" w:cs="Arial"/>
        </w:rPr>
      </w:pPr>
      <w:r w:rsidRPr="00C21FEB">
        <w:rPr>
          <w:rFonts w:ascii="Arial" w:eastAsia="Arial" w:hAnsi="Arial" w:cs="Arial"/>
        </w:rPr>
        <w:t xml:space="preserve"> § 2</w:t>
      </w:r>
    </w:p>
    <w:p w14:paraId="6731CFA1" w14:textId="77777777" w:rsidR="00AE1CE3" w:rsidRPr="00C21FEB" w:rsidRDefault="00AE1CE3" w:rsidP="27A23B24">
      <w:pPr>
        <w:spacing w:before="120" w:after="120"/>
        <w:ind w:firstLine="708"/>
        <w:rPr>
          <w:rFonts w:ascii="Arial" w:eastAsia="Arial" w:hAnsi="Arial" w:cs="Arial"/>
        </w:rPr>
      </w:pPr>
      <w:r w:rsidRPr="46814D62">
        <w:rPr>
          <w:rFonts w:ascii="Arial" w:eastAsia="Arial" w:hAnsi="Arial" w:cs="Arial"/>
        </w:rPr>
        <w:t>Uchwała wchodzi w życie z dniem podjęcia.</w:t>
      </w:r>
      <w:bookmarkEnd w:id="0"/>
    </w:p>
    <w:p w14:paraId="3D277890" w14:textId="33EB3166" w:rsidR="4EE4F31D" w:rsidRDefault="4EE4F31D" w:rsidP="46814D62">
      <w:pPr>
        <w:pStyle w:val="NormalnyWeb"/>
        <w:spacing w:line="276" w:lineRule="auto"/>
        <w:ind w:left="5664" w:right="1275"/>
        <w:jc w:val="center"/>
      </w:pPr>
      <w:r w:rsidRPr="46814D62">
        <w:rPr>
          <w:rFonts w:ascii="Arial" w:eastAsia="Arial" w:hAnsi="Arial" w:cs="Arial"/>
          <w:b/>
          <w:bCs/>
          <w:sz w:val="22"/>
          <w:szCs w:val="22"/>
        </w:rPr>
        <w:t>Zastępca Przewodniczącego</w:t>
      </w:r>
    </w:p>
    <w:p w14:paraId="31C0BF1F" w14:textId="77777777" w:rsidR="00AE1CE3" w:rsidRPr="00C21FEB" w:rsidRDefault="00AE1CE3" w:rsidP="1518C527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C21FEB">
        <w:rPr>
          <w:rFonts w:ascii="Arial" w:eastAsia="Arial" w:hAnsi="Arial" w:cs="Arial"/>
          <w:b/>
          <w:bCs/>
          <w:sz w:val="22"/>
          <w:szCs w:val="22"/>
        </w:rPr>
        <w:t>KM FE SL 2021-2027</w:t>
      </w:r>
    </w:p>
    <w:p w14:paraId="4A70C63A" w14:textId="77777777" w:rsidR="00AE1CE3" w:rsidRPr="00C21FEB" w:rsidRDefault="00AE1CE3" w:rsidP="1518C527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63718139" w14:textId="77777777" w:rsidR="00AE1CE3" w:rsidRPr="00C21FEB" w:rsidRDefault="00AE1CE3" w:rsidP="1518C527">
      <w:pPr>
        <w:pStyle w:val="NormalnyWeb"/>
        <w:spacing w:line="276" w:lineRule="auto"/>
        <w:ind w:left="4248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645A4D16" w14:textId="32063037" w:rsidR="417ABA8D" w:rsidRDefault="417ABA8D" w:rsidP="46814D62">
      <w:pPr>
        <w:pStyle w:val="NormalnyWeb"/>
        <w:spacing w:line="276" w:lineRule="auto"/>
        <w:ind w:left="4248"/>
        <w:jc w:val="center"/>
        <w:sectPr w:rsidR="417ABA8D" w:rsidSect="00144C93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46814D62">
        <w:rPr>
          <w:rFonts w:ascii="Arial" w:eastAsia="Arial" w:hAnsi="Arial" w:cs="Arial"/>
          <w:b/>
          <w:bCs/>
          <w:sz w:val="22"/>
          <w:szCs w:val="22"/>
        </w:rPr>
        <w:t>Małgorzata Staś</w:t>
      </w:r>
    </w:p>
    <w:p w14:paraId="27B2FDDC" w14:textId="77777777" w:rsidR="00907D0D" w:rsidRDefault="0D78F122" w:rsidP="00835E87">
      <w:pPr>
        <w:pStyle w:val="Nagwek2"/>
        <w:numPr>
          <w:ilvl w:val="1"/>
          <w:numId w:val="0"/>
        </w:numPr>
        <w:spacing w:line="360" w:lineRule="auto"/>
        <w:rPr>
          <w:rStyle w:val="normaltextrun"/>
          <w:rFonts w:ascii="Calibri" w:hAnsi="Calibri" w:cs="Calibri"/>
          <w:color w:val="auto"/>
          <w:sz w:val="36"/>
          <w:szCs w:val="24"/>
        </w:rPr>
      </w:pPr>
      <w:r w:rsidRPr="00907D0D">
        <w:rPr>
          <w:rStyle w:val="normaltextrun"/>
          <w:rFonts w:ascii="Calibri" w:hAnsi="Calibri" w:cs="Calibri"/>
          <w:color w:val="auto"/>
          <w:sz w:val="36"/>
          <w:szCs w:val="24"/>
        </w:rPr>
        <w:lastRenderedPageBreak/>
        <w:t>Kryteria wyboru projektów</w:t>
      </w:r>
      <w:bookmarkStart w:id="2" w:name="_Zał._nr_2:"/>
      <w:bookmarkEnd w:id="1"/>
      <w:bookmarkEnd w:id="2"/>
      <w:r w:rsidR="00C81479" w:rsidRPr="00907D0D">
        <w:rPr>
          <w:rStyle w:val="normaltextrun"/>
          <w:rFonts w:ascii="Calibri" w:hAnsi="Calibri" w:cs="Calibri"/>
          <w:color w:val="auto"/>
          <w:sz w:val="36"/>
          <w:szCs w:val="24"/>
        </w:rPr>
        <w:t xml:space="preserve"> </w:t>
      </w:r>
    </w:p>
    <w:p w14:paraId="277F6838" w14:textId="404EBCEF" w:rsidR="00F617ED" w:rsidRPr="00907D0D" w:rsidRDefault="00835E87" w:rsidP="00835E87">
      <w:pPr>
        <w:pStyle w:val="Nagwek2"/>
        <w:numPr>
          <w:ilvl w:val="1"/>
          <w:numId w:val="0"/>
        </w:numPr>
        <w:spacing w:line="360" w:lineRule="auto"/>
        <w:rPr>
          <w:rStyle w:val="normaltextrun"/>
          <w:rFonts w:ascii="Calibri" w:hAnsi="Calibri" w:cs="Calibri"/>
          <w:color w:val="auto"/>
          <w:sz w:val="32"/>
          <w:szCs w:val="24"/>
        </w:rPr>
      </w:pPr>
      <w:r w:rsidRPr="00907D0D">
        <w:rPr>
          <w:rStyle w:val="normaltextrun"/>
          <w:rFonts w:ascii="Calibri" w:hAnsi="Calibri" w:cs="Calibri"/>
          <w:color w:val="auto"/>
          <w:sz w:val="32"/>
          <w:szCs w:val="24"/>
        </w:rPr>
        <w:t>Działanie FESL.07.09 Usługi dla osób w kryzysie bezdomności, dotkniętych wykluczeniem z dostępu do mieszkań lub zagrożonych bezdomnością</w:t>
      </w:r>
    </w:p>
    <w:p w14:paraId="4018958E" w14:textId="38C0115D" w:rsidR="00F617ED" w:rsidRPr="008E050E" w:rsidRDefault="00F617ED" w:rsidP="009E3474">
      <w:pPr>
        <w:pStyle w:val="Nagwek2"/>
        <w:numPr>
          <w:ilvl w:val="0"/>
          <w:numId w:val="0"/>
        </w:numPr>
        <w:spacing w:line="360" w:lineRule="auto"/>
        <w:rPr>
          <w:rFonts w:ascii="Calibri" w:hAnsi="Calibri" w:cs="Calibri"/>
          <w:color w:val="auto"/>
          <w:sz w:val="24"/>
          <w:szCs w:val="24"/>
        </w:rPr>
      </w:pPr>
      <w:r w:rsidRPr="3F2CDB26">
        <w:rPr>
          <w:rFonts w:ascii="Calibri" w:hAnsi="Calibri" w:cs="Calibri"/>
          <w:color w:val="auto"/>
          <w:sz w:val="24"/>
          <w:szCs w:val="24"/>
        </w:rPr>
        <w:t>Kryteria szczegółowe dostępu</w:t>
      </w:r>
    </w:p>
    <w:p w14:paraId="23B069F8" w14:textId="4A20BDD1" w:rsidR="00907D0D" w:rsidRPr="00907D0D" w:rsidRDefault="00907D0D" w:rsidP="00907D0D">
      <w:pPr>
        <w:pStyle w:val="Legenda"/>
        <w:keepNext/>
        <w:rPr>
          <w:i w:val="0"/>
          <w:sz w:val="24"/>
        </w:rPr>
      </w:pPr>
      <w:r w:rsidRPr="00907D0D">
        <w:rPr>
          <w:i w:val="0"/>
          <w:sz w:val="24"/>
        </w:rPr>
        <w:t xml:space="preserve">Tabela </w:t>
      </w:r>
      <w:r w:rsidRPr="00907D0D">
        <w:rPr>
          <w:i w:val="0"/>
          <w:sz w:val="24"/>
        </w:rPr>
        <w:fldChar w:fldCharType="begin"/>
      </w:r>
      <w:r w:rsidRPr="00907D0D">
        <w:rPr>
          <w:i w:val="0"/>
          <w:sz w:val="24"/>
        </w:rPr>
        <w:instrText xml:space="preserve"> SEQ Tabela \* ARABIC </w:instrText>
      </w:r>
      <w:r w:rsidRPr="00907D0D">
        <w:rPr>
          <w:i w:val="0"/>
          <w:sz w:val="24"/>
        </w:rPr>
        <w:fldChar w:fldCharType="separate"/>
      </w:r>
      <w:r w:rsidR="00A949BE">
        <w:rPr>
          <w:i w:val="0"/>
          <w:noProof/>
          <w:sz w:val="24"/>
        </w:rPr>
        <w:t>1</w:t>
      </w:r>
      <w:r w:rsidRPr="00907D0D">
        <w:rPr>
          <w:i w:val="0"/>
          <w:sz w:val="24"/>
        </w:rPr>
        <w:fldChar w:fldCharType="end"/>
      </w:r>
      <w:r w:rsidRPr="00907D0D">
        <w:rPr>
          <w:i w:val="0"/>
          <w:sz w:val="24"/>
        </w:rPr>
        <w:t>. Kryteria szczegółowe dostępu</w:t>
      </w:r>
    </w:p>
    <w:tbl>
      <w:tblPr>
        <w:tblStyle w:val="Tabela-Siatka"/>
        <w:tblpPr w:leftFromText="141" w:rightFromText="141" w:vertAnchor="text" w:tblpY="1"/>
        <w:tblOverlap w:val="never"/>
        <w:tblW w:w="13939" w:type="dxa"/>
        <w:tblLook w:val="04A0" w:firstRow="1" w:lastRow="0" w:firstColumn="1" w:lastColumn="0" w:noHBand="0" w:noVBand="1"/>
        <w:tblCaption w:val="Tabela 1. Kryteria szczegółowe dostępu"/>
        <w:tblDescription w:val="W tabeli przedstawiono kryteria szczegółowe dostępu wdrażane przez Departament Europejskiego Funduszu Społecznego w ramach EFS+"/>
      </w:tblPr>
      <w:tblGrid>
        <w:gridCol w:w="924"/>
        <w:gridCol w:w="2592"/>
        <w:gridCol w:w="5268"/>
        <w:gridCol w:w="2118"/>
        <w:gridCol w:w="1567"/>
        <w:gridCol w:w="1470"/>
      </w:tblGrid>
      <w:tr w:rsidR="00DA62A4" w:rsidRPr="00AE1CE3" w14:paraId="5076E043" w14:textId="77777777" w:rsidTr="00C65D4B">
        <w:trPr>
          <w:tblHeader/>
        </w:trPr>
        <w:tc>
          <w:tcPr>
            <w:tcW w:w="924" w:type="dxa"/>
            <w:shd w:val="clear" w:color="auto" w:fill="F2F2F2" w:themeFill="background1" w:themeFillShade="F2"/>
            <w:vAlign w:val="center"/>
          </w:tcPr>
          <w:p w14:paraId="0A2E30F8" w14:textId="77777777" w:rsidR="00DA62A4" w:rsidRPr="00AE1CE3" w:rsidRDefault="00DA62A4" w:rsidP="008943B7">
            <w:pPr>
              <w:pStyle w:val="Akapitzlist"/>
              <w:spacing w:line="360" w:lineRule="auto"/>
              <w:ind w:left="22"/>
              <w:jc w:val="center"/>
              <w:rPr>
                <w:rFonts w:cs="Calibri"/>
                <w:b/>
                <w:sz w:val="24"/>
                <w:szCs w:val="24"/>
              </w:rPr>
            </w:pPr>
            <w:r w:rsidRPr="00AE1CE3">
              <w:rPr>
                <w:rFonts w:cs="Calibri"/>
                <w:b/>
                <w:sz w:val="24"/>
                <w:szCs w:val="24"/>
              </w:rPr>
              <w:t>L.p.</w:t>
            </w:r>
          </w:p>
        </w:tc>
        <w:tc>
          <w:tcPr>
            <w:tcW w:w="2592" w:type="dxa"/>
            <w:shd w:val="clear" w:color="auto" w:fill="F2F2F2" w:themeFill="background1" w:themeFillShade="F2"/>
            <w:vAlign w:val="center"/>
          </w:tcPr>
          <w:p w14:paraId="29195F67" w14:textId="77777777" w:rsidR="00DA62A4" w:rsidRPr="00AE1CE3" w:rsidRDefault="00DA62A4" w:rsidP="008943B7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E1CE3">
              <w:rPr>
                <w:rFonts w:ascii="Calibri" w:hAnsi="Calibri" w:cs="Calibri"/>
                <w:b/>
                <w:sz w:val="24"/>
                <w:szCs w:val="24"/>
              </w:rPr>
              <w:t>Nazwa kryterium</w:t>
            </w:r>
          </w:p>
        </w:tc>
        <w:tc>
          <w:tcPr>
            <w:tcW w:w="5268" w:type="dxa"/>
            <w:shd w:val="clear" w:color="auto" w:fill="F2F2F2" w:themeFill="background1" w:themeFillShade="F2"/>
            <w:vAlign w:val="center"/>
          </w:tcPr>
          <w:p w14:paraId="4D6DCCEE" w14:textId="77777777" w:rsidR="00DA62A4" w:rsidRPr="00AE1CE3" w:rsidRDefault="00DA62A4" w:rsidP="008943B7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E1CE3">
              <w:rPr>
                <w:rFonts w:ascii="Calibri" w:hAnsi="Calibri" w:cs="Calibri"/>
                <w:b/>
                <w:sz w:val="24"/>
                <w:szCs w:val="24"/>
              </w:rPr>
              <w:t>Definicja kryterium</w:t>
            </w:r>
          </w:p>
        </w:tc>
        <w:tc>
          <w:tcPr>
            <w:tcW w:w="2118" w:type="dxa"/>
            <w:shd w:val="clear" w:color="auto" w:fill="F2F2F2" w:themeFill="background1" w:themeFillShade="F2"/>
            <w:vAlign w:val="center"/>
          </w:tcPr>
          <w:p w14:paraId="085BB07D" w14:textId="77777777" w:rsidR="00DA62A4" w:rsidRPr="00AE1CE3" w:rsidRDefault="00DA62A4" w:rsidP="008943B7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E1CE3">
              <w:rPr>
                <w:rFonts w:ascii="Calibri" w:hAnsi="Calibri" w:cs="Calibr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567" w:type="dxa"/>
            <w:shd w:val="clear" w:color="auto" w:fill="F2F2F2" w:themeFill="background1" w:themeFillShade="F2"/>
            <w:vAlign w:val="center"/>
          </w:tcPr>
          <w:p w14:paraId="408E5FB6" w14:textId="77777777" w:rsidR="00DA62A4" w:rsidRPr="00AE1CE3" w:rsidRDefault="00DA62A4" w:rsidP="008943B7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E1CE3">
              <w:rPr>
                <w:rFonts w:ascii="Calibri" w:hAnsi="Calibri" w:cs="Calibr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470" w:type="dxa"/>
            <w:shd w:val="clear" w:color="auto" w:fill="F2F2F2" w:themeFill="background1" w:themeFillShade="F2"/>
            <w:vAlign w:val="center"/>
          </w:tcPr>
          <w:p w14:paraId="30FA9AB7" w14:textId="77777777" w:rsidR="00DA62A4" w:rsidRPr="00AE1CE3" w:rsidRDefault="00DA62A4" w:rsidP="008943B7">
            <w:pPr>
              <w:spacing w:line="360" w:lineRule="auto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AE1CE3">
              <w:rPr>
                <w:rFonts w:ascii="Calibri" w:hAnsi="Calibri" w:cs="Calibri"/>
                <w:b/>
                <w:sz w:val="24"/>
                <w:szCs w:val="24"/>
              </w:rPr>
              <w:t>Szczególne znaczenie kryterium</w:t>
            </w:r>
          </w:p>
        </w:tc>
      </w:tr>
      <w:tr w:rsidR="00DA62A4" w:rsidRPr="00AE1CE3" w14:paraId="00822ACD" w14:textId="77777777" w:rsidTr="00C65D4B">
        <w:tc>
          <w:tcPr>
            <w:tcW w:w="924" w:type="dxa"/>
          </w:tcPr>
          <w:p w14:paraId="7B865C14" w14:textId="77777777" w:rsidR="00DA62A4" w:rsidRPr="00AE1CE3" w:rsidRDefault="00DA62A4" w:rsidP="008943B7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6C876120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Okres realizacji projektu nie wykracza poza 30.06.2029 r.</w:t>
            </w:r>
          </w:p>
        </w:tc>
        <w:tc>
          <w:tcPr>
            <w:tcW w:w="5268" w:type="dxa"/>
          </w:tcPr>
          <w:p w14:paraId="20A5FE31" w14:textId="77777777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Weryfikowane będzie, czy okres realizacji projektu nie wykracza poza 30.06.2029 r. W uzasadnionych przypadkach na etapie realizacji projektu, ION dopuszcza możliwość odstępstwa w zakresie przedmiotowego kryterium poprzez wydłużenie terminu realizacji projektu.</w:t>
            </w:r>
          </w:p>
          <w:p w14:paraId="1B155121" w14:textId="77777777" w:rsidR="00DA62A4" w:rsidRPr="00AE1CE3" w:rsidRDefault="00DA62A4" w:rsidP="00907D0D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W takim przypadku kryterium będzie nadal uznane za spełnione.</w:t>
            </w:r>
          </w:p>
          <w:p w14:paraId="00FEF4D8" w14:textId="06F6CEB2" w:rsidR="00DA62A4" w:rsidRPr="00AE1CE3" w:rsidRDefault="00DA62A4" w:rsidP="00907D0D">
            <w:pPr>
              <w:spacing w:before="240"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Spełnienie kryterium zostanie zweryfikowane na podstawie zapisów wniosku, w szczególności pkt. E wniosku o dofinansowanie realizacji projektu Terminy rozpoczęcia/ zakończenia projektu.</w:t>
            </w:r>
          </w:p>
        </w:tc>
        <w:tc>
          <w:tcPr>
            <w:tcW w:w="2118" w:type="dxa"/>
          </w:tcPr>
          <w:p w14:paraId="5003A995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lastRenderedPageBreak/>
              <w:t>Konieczne spełnienie - TAK</w:t>
            </w:r>
          </w:p>
          <w:p w14:paraId="378D8BED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t>Podlega uzupełnieniom - TAK</w:t>
            </w:r>
          </w:p>
        </w:tc>
        <w:tc>
          <w:tcPr>
            <w:tcW w:w="1567" w:type="dxa"/>
          </w:tcPr>
          <w:p w14:paraId="4C3DDD63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7C62F414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7B3AB0A7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5E21AEBC" w14:textId="77777777" w:rsidTr="00C65D4B">
        <w:tc>
          <w:tcPr>
            <w:tcW w:w="924" w:type="dxa"/>
          </w:tcPr>
          <w:p w14:paraId="1CB09A65" w14:textId="77777777" w:rsidR="00DA62A4" w:rsidRPr="00AE1CE3" w:rsidRDefault="00DA62A4" w:rsidP="008943B7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3E1FD6B4" w14:textId="77777777" w:rsidR="00DA62A4" w:rsidRPr="00AE1CE3" w:rsidRDefault="00DA62A4" w:rsidP="003C199F">
            <w:pPr>
              <w:spacing w:after="200" w:line="360" w:lineRule="auto"/>
              <w:rPr>
                <w:rFonts w:ascii="Calibri" w:hAnsi="Calibri" w:cs="Calibri"/>
                <w:strike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Wnioskodawca  składa nie więcej niż jeden wniosek o dofinansowanie w ramach naboru.</w:t>
            </w:r>
          </w:p>
        </w:tc>
        <w:tc>
          <w:tcPr>
            <w:tcW w:w="5268" w:type="dxa"/>
          </w:tcPr>
          <w:p w14:paraId="667C9DB4" w14:textId="6397C616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Weryfikowane będzie, czy dany podmiot złożył maksymalnie jeden wniosek o dofinansowanie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ramach naboru.</w:t>
            </w:r>
          </w:p>
          <w:p w14:paraId="55BAF089" w14:textId="77777777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Na wezwanie ION, Wnioskodawca może wycofać projekt/projekty, aby kryterium mogło zostać uznane za spełnione.</w:t>
            </w:r>
          </w:p>
          <w:p w14:paraId="7FAA920E" w14:textId="5097383F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przypadku niewycofania przez Wnioskodawcę nadmiarowej liczby wniosków zgodnie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 wezwaniem ION, wszystkie złożone przez niego wnioski zostaną ocenione negatywnie.</w:t>
            </w:r>
          </w:p>
          <w:p w14:paraId="4DB21E91" w14:textId="77777777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446FFF45" w14:textId="3A5A3241" w:rsidR="00DA62A4" w:rsidRPr="00AE1CE3" w:rsidRDefault="00DA62A4" w:rsidP="00907D0D">
            <w:pPr>
              <w:spacing w:before="24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Spełnienie kryterium zostanie zweryfikowane na podstawie Listy wniosków złożonych w odpowiedzi na nabór z uwzględnieniem ewentualnego wycofania, na podstawie punktu A.1. Dane podstawowe - Wnioskodawca oraz punktów: B.2. </w:t>
            </w:r>
            <w:r w:rsidRPr="00AE1CE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Cel projektu i krótki opis jego założeń,  E. Zakres rzeczowo-finansowy. </w:t>
            </w:r>
          </w:p>
        </w:tc>
        <w:tc>
          <w:tcPr>
            <w:tcW w:w="2118" w:type="dxa"/>
          </w:tcPr>
          <w:p w14:paraId="17A0E3F1" w14:textId="77777777" w:rsidR="00DA62A4" w:rsidRPr="00AE1CE3" w:rsidRDefault="00DA62A4" w:rsidP="008943B7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12556148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567" w:type="dxa"/>
          </w:tcPr>
          <w:p w14:paraId="7081BAA1" w14:textId="77777777" w:rsidR="00DA62A4" w:rsidRPr="00AE1CE3" w:rsidRDefault="00DA62A4" w:rsidP="008943B7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3BE1AA86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5B57B038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57B5D7D8" w14:textId="77777777" w:rsidTr="00C65D4B">
        <w:tc>
          <w:tcPr>
            <w:tcW w:w="924" w:type="dxa"/>
          </w:tcPr>
          <w:p w14:paraId="4D395563" w14:textId="77777777" w:rsidR="00DA62A4" w:rsidRPr="00AE1CE3" w:rsidRDefault="00DA62A4" w:rsidP="00AF5C61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2B8D90CE" w14:textId="77777777" w:rsidR="00DA62A4" w:rsidRPr="00AE1CE3" w:rsidRDefault="00DA62A4" w:rsidP="00AF5C61">
            <w:pPr>
              <w:spacing w:after="20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Wnioskodawcą jest jednostka sektora finansów publicznych lub organizacja pozarządowa wskazana w art. 3 ust. 2 i 3  Ustawy z dnia 24 kwietnia 2003 r. o działalności pożytku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publicznego i o wolontariacie prowadząca co najmniej od roku działalność</w:t>
            </w: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 na rzecz osób będących w kryzysie bezdomności, dotkniętych wykluczeniem z dostępu do mieszkań oraz zagrożonych bezdomnością na terenie województwa śląskiego.</w:t>
            </w:r>
          </w:p>
          <w:p w14:paraId="70F90081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68" w:type="dxa"/>
          </w:tcPr>
          <w:p w14:paraId="1B95549E" w14:textId="77777777" w:rsidR="00DA62A4" w:rsidRPr="00AE1CE3" w:rsidRDefault="00DA62A4" w:rsidP="00AF5C61">
            <w:pPr>
              <w:spacing w:after="12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Weryfikowane będzie, czy Wnioskodawca jest podmiotem uprawnionymi do aplikowania o środki, tzn. czy jest jednostką sektora finansów publicznych (</w:t>
            </w:r>
            <w:proofErr w:type="spellStart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jsfp</w:t>
            </w:r>
            <w:proofErr w:type="spellEnd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) lub organizacją pozarządową posiadająca doświadczenie w realizacji wsparcia na rzecz osób w kryzysie bezdomności, </w:t>
            </w: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dotkniętych wykluczeniem z dostępu do mieszkań oraz zagrożonych bezdomnością na terenie województwa śląskiego.</w:t>
            </w:r>
          </w:p>
          <w:p w14:paraId="4ADBFFB3" w14:textId="5455A533" w:rsidR="00DA62A4" w:rsidRPr="00AE1CE3" w:rsidRDefault="00DA62A4" w:rsidP="00AF5C61">
            <w:pPr>
              <w:spacing w:after="12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Poprzez organizację pozarządową rozumie się podmiot zgodnie z Ustawą z dnia 24 kwietnia 2003 r. o działalności pożytku publicznego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i o wolontariacie.  </w:t>
            </w:r>
          </w:p>
          <w:p w14:paraId="74ED48BF" w14:textId="77777777" w:rsidR="00DA62A4" w:rsidRPr="00AE1CE3" w:rsidRDefault="00DA62A4" w:rsidP="00AF5C61">
            <w:pPr>
              <w:spacing w:after="12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 moment rozpoczęcia działalności dla organizacji pozarządowych uznaje się datę rejestracji organizacji w Krajowym Rejestrze Sądowym, o ile przepisy  ustawy na podstawie której działa dany podmiot nie stanowią inaczej.</w:t>
            </w:r>
          </w:p>
          <w:p w14:paraId="4E0CB59B" w14:textId="77777777" w:rsidR="00DA62A4" w:rsidRPr="00AE1CE3" w:rsidRDefault="00DA62A4" w:rsidP="00AF5C61">
            <w:pPr>
              <w:spacing w:after="12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Kryterium ma na celu realizację projektów przez podmioty, które legitymują się rzeczywistym doświadczeniem we wspieraniu osób należących do grupy docelowej.</w:t>
            </w:r>
          </w:p>
          <w:p w14:paraId="589FDCA4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Ponadto weryfikowane będzie, czy Wnioskodawca lub Partner posiadają 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 siedzibę, filię, delegaturę, oddział czy inną prawnie dozwoloną formę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organizacyjną działalności podmiotu na terenie województwa śląskiego.</w:t>
            </w:r>
          </w:p>
          <w:p w14:paraId="07E0578C" w14:textId="74AF66F9" w:rsidR="00DA62A4" w:rsidRPr="00AE1CE3" w:rsidRDefault="00DA62A4" w:rsidP="00AF5C61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Spełnienie kryterium zostanie zweryfikowane na podstawie punktu A.1. wniosku o dofinansowanie, deklaracji w punkcie B.7.2. Uzasadnienie spełnienia kryteriów oraz informacji zawartych w punkcie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D. Zarządzanie i potencjał.</w:t>
            </w:r>
          </w:p>
        </w:tc>
        <w:tc>
          <w:tcPr>
            <w:tcW w:w="2118" w:type="dxa"/>
          </w:tcPr>
          <w:p w14:paraId="448B52C7" w14:textId="77777777" w:rsidR="00DA62A4" w:rsidRPr="00AE1CE3" w:rsidRDefault="00DA62A4" w:rsidP="00AF5C61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2FF3699F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Podlega uzupełnieniom - TAK</w:t>
            </w:r>
          </w:p>
        </w:tc>
        <w:tc>
          <w:tcPr>
            <w:tcW w:w="1567" w:type="dxa"/>
          </w:tcPr>
          <w:p w14:paraId="2827BD9F" w14:textId="77777777" w:rsidR="00DA62A4" w:rsidRPr="00AE1CE3" w:rsidRDefault="00DA62A4" w:rsidP="00AF5C61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17A253D5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4976C867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38BF1987" w14:textId="77777777" w:rsidTr="00C65D4B">
        <w:tc>
          <w:tcPr>
            <w:tcW w:w="924" w:type="dxa"/>
          </w:tcPr>
          <w:p w14:paraId="76266DE8" w14:textId="77777777" w:rsidR="00DA62A4" w:rsidRPr="00AE1CE3" w:rsidRDefault="00DA62A4" w:rsidP="00195485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3B534176" w14:textId="77777777" w:rsidR="00DA62A4" w:rsidRPr="00AE1CE3" w:rsidRDefault="00DA62A4" w:rsidP="00195485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We wniosku zaplanowano realizację typu 1 projektu lub typu 2 projektu lub obu typów łącznie.</w:t>
            </w:r>
          </w:p>
        </w:tc>
        <w:tc>
          <w:tcPr>
            <w:tcW w:w="5268" w:type="dxa"/>
          </w:tcPr>
          <w:p w14:paraId="0403202A" w14:textId="271F1013" w:rsidR="00DA62A4" w:rsidRPr="00AE1CE3" w:rsidRDefault="00DA62A4" w:rsidP="00195485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Weryfikowane będzie, czy w ramach złożonego wniosku o dofinansowanie Wnioskodawca zaplanował realizację działań wskazanych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regulaminie wyboru projektów dla 1 typu projektu – Usługi dla osób w kryzysie bezdomności, dotkniętych wykluczeniem z dostępu do mieszkań lub zagrożonych bezdomnością, w tym wsparcie tworzenia i funkcjonowania mieszkań lub dla 2 typu projektu – Wdrażanie programu „</w:t>
            </w:r>
            <w:proofErr w:type="spellStart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Housing</w:t>
            </w:r>
            <w:proofErr w:type="spellEnd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First -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Najpierw Mieszkanie". Możliwe jest również realizowanie działań dla 1 i 2 typu projektu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ramach jednego wniosku, z zastrzeżeniem, iż wsparcie charakterystyczne dla każdego typu będzie realizowane w odrębnych zadaniach. </w:t>
            </w:r>
          </w:p>
          <w:p w14:paraId="7BD23121" w14:textId="356351AC" w:rsidR="00DA62A4" w:rsidRPr="00AE1CE3" w:rsidRDefault="00DA62A4" w:rsidP="00907D0D">
            <w:pPr>
              <w:spacing w:before="24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Spełnienie kryterium zostanie zweryfikowane na podstawie w części B.2. </w:t>
            </w:r>
            <w:r w:rsidRPr="00AE1CE3">
              <w:rPr>
                <w:rFonts w:ascii="Calibri" w:eastAsia="Times New Roman" w:hAnsi="Calibri" w:cs="Calibri"/>
                <w:bCs/>
                <w:sz w:val="24"/>
                <w:szCs w:val="24"/>
                <w:lang w:eastAsia="pl-PL"/>
              </w:rPr>
              <w:t xml:space="preserve">Cel projektu i krótki opis jego założeń, B.4. Klasyfikacja projektu i zakres interwencji,  E. Zakres rzeczowo-finansowy. </w:t>
            </w:r>
          </w:p>
        </w:tc>
        <w:tc>
          <w:tcPr>
            <w:tcW w:w="2118" w:type="dxa"/>
          </w:tcPr>
          <w:p w14:paraId="49B3A929" w14:textId="77777777" w:rsidR="00DA62A4" w:rsidRPr="00AE1CE3" w:rsidRDefault="00DA62A4" w:rsidP="00195485">
            <w:pPr>
              <w:pStyle w:val="NormalnyWeb"/>
              <w:shd w:val="clear" w:color="auto" w:fill="FFFFFF"/>
              <w:spacing w:after="12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0C6D7293" w14:textId="77777777" w:rsidR="00DA62A4" w:rsidRPr="00AE1CE3" w:rsidRDefault="00DA62A4" w:rsidP="00195485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567" w:type="dxa"/>
          </w:tcPr>
          <w:p w14:paraId="5DD11B5C" w14:textId="77777777" w:rsidR="00DA62A4" w:rsidRPr="00AE1CE3" w:rsidRDefault="00DA62A4" w:rsidP="00195485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3A138DD6" w14:textId="77777777" w:rsidR="00DA62A4" w:rsidRPr="00AE1CE3" w:rsidRDefault="00DA62A4" w:rsidP="00195485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1B35166C" w14:textId="77777777" w:rsidR="00DA62A4" w:rsidRPr="00AE1CE3" w:rsidRDefault="00DA62A4" w:rsidP="00195485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0EB98272" w14:textId="77777777" w:rsidTr="00C65D4B">
        <w:tc>
          <w:tcPr>
            <w:tcW w:w="924" w:type="dxa"/>
          </w:tcPr>
          <w:p w14:paraId="4C18DC15" w14:textId="77777777" w:rsidR="00DA62A4" w:rsidRPr="00AE1CE3" w:rsidRDefault="00DA62A4" w:rsidP="002F736B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70BFDDAE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Wnioskodawca zaplanował zachowanie trwałości usług w wymaganym zakresie.</w:t>
            </w:r>
          </w:p>
        </w:tc>
        <w:tc>
          <w:tcPr>
            <w:tcW w:w="5268" w:type="dxa"/>
          </w:tcPr>
          <w:p w14:paraId="0BA84411" w14:textId="5A4BA6E4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Weryfikowane będzie, czy Wnioskodawca zaplanował zachowanie trwałości usług </w:t>
            </w:r>
            <w:r w:rsidR="00C425C0"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przypadku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tworzenia nowych mieszkań treningowych, wspomaganych oraz mieszkań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 usługami/ze wsparciem.</w:t>
            </w:r>
          </w:p>
          <w:p w14:paraId="5147EA5C" w14:textId="77777777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lastRenderedPageBreak/>
              <w:t xml:space="preserve">Trwałość powinna zostać zaplanowana co najmniej przez okres odpowiadający połowie okresu realizacji projektu. </w:t>
            </w:r>
          </w:p>
          <w:p w14:paraId="4EF6AF60" w14:textId="1377C5BD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Trwałość rozumiana jest jako świadczenie usług </w:t>
            </w:r>
            <w:r w:rsidR="00C425C0"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w zakresie zbliżonym do usługi świadczonej </w:t>
            </w:r>
            <w:r w:rsidR="00C425C0"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ramach projektu i o podobnej jakości.</w:t>
            </w:r>
          </w:p>
          <w:p w14:paraId="68B2DB8D" w14:textId="74E99A6E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Spełnienie kryterium zostanie zweryfikowane na podstawie deklaracji Wnioskodawcy wskazanej </w:t>
            </w:r>
            <w:r w:rsidR="00C425C0"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>w pkt. B.7.2 Uzasadnienie spełnienia kryteriów oraz E.2.1 Trwałość działań projektowych.</w:t>
            </w:r>
          </w:p>
        </w:tc>
        <w:tc>
          <w:tcPr>
            <w:tcW w:w="2118" w:type="dxa"/>
          </w:tcPr>
          <w:p w14:paraId="309D9CB8" w14:textId="77777777" w:rsidR="00DA62A4" w:rsidRPr="00AE1CE3" w:rsidRDefault="00DA62A4" w:rsidP="002F736B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  <w:color w:val="242424"/>
              </w:rPr>
            </w:pPr>
            <w:r w:rsidRPr="00AE1CE3">
              <w:rPr>
                <w:rFonts w:ascii="Calibri" w:hAnsi="Calibri" w:cs="Calibri"/>
                <w:color w:val="242424"/>
              </w:rPr>
              <w:lastRenderedPageBreak/>
              <w:t>Konieczne spełnienie – TAK</w:t>
            </w:r>
          </w:p>
          <w:p w14:paraId="29921949" w14:textId="77777777" w:rsidR="00DA62A4" w:rsidRPr="00AE1CE3" w:rsidRDefault="00DA62A4" w:rsidP="002F736B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  <w:color w:val="242424"/>
              </w:rPr>
            </w:pPr>
            <w:r w:rsidRPr="00AE1CE3">
              <w:rPr>
                <w:rFonts w:ascii="Calibri" w:hAnsi="Calibri" w:cs="Calibri"/>
                <w:color w:val="242424"/>
              </w:rPr>
              <w:t xml:space="preserve">(jeśli dotyczy) </w:t>
            </w:r>
          </w:p>
          <w:p w14:paraId="64E0C236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t>Podlega uzupełnieniom - TAK</w:t>
            </w:r>
          </w:p>
        </w:tc>
        <w:tc>
          <w:tcPr>
            <w:tcW w:w="1567" w:type="dxa"/>
          </w:tcPr>
          <w:p w14:paraId="1D877067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6FEFF0A3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62EF9985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6D960ECF" w14:textId="77777777" w:rsidTr="00C65D4B">
        <w:tc>
          <w:tcPr>
            <w:tcW w:w="924" w:type="dxa"/>
          </w:tcPr>
          <w:p w14:paraId="7DCE0609" w14:textId="77777777" w:rsidR="00DA62A4" w:rsidRPr="00AE1CE3" w:rsidRDefault="00DA62A4" w:rsidP="008943B7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63CA7111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Projekt jest zgodny ze:</w:t>
            </w:r>
          </w:p>
          <w:p w14:paraId="6860854C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- Strategią Rozwoju Usług Społecznych, polityka publiczna do roku 2030 (z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perspektywą do 2035 r.),</w:t>
            </w:r>
          </w:p>
          <w:p w14:paraId="59E69291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- Krajowym Programem Przeciwdziałania Ubóstwu i Wykluczeniu Społecznemu. Aktualizacja 2021–2027, polityka publiczna z perspektywą do roku 2030,</w:t>
            </w:r>
          </w:p>
          <w:p w14:paraId="7D91BC55" w14:textId="39967470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-  Regionalnym planem rozwoju usług społecznych i </w:t>
            </w:r>
            <w:proofErr w:type="spellStart"/>
            <w:r w:rsidRPr="00AE1CE3">
              <w:rPr>
                <w:rFonts w:ascii="Calibri" w:hAnsi="Calibri" w:cs="Calibri"/>
                <w:sz w:val="24"/>
                <w:szCs w:val="24"/>
              </w:rPr>
              <w:t>deinstytucjonalizacji</w:t>
            </w:r>
            <w:proofErr w:type="spellEnd"/>
            <w:r w:rsidRPr="00AE1CE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w województwie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śląskim na lata 2023-2025</w:t>
            </w:r>
          </w:p>
          <w:p w14:paraId="5AF30C27" w14:textId="6A5DED5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w aspekcie wskazanych w ww. dokumentach kierunków rozwoju dla obszaru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pomocy osobom w kryzysie bezdomności, dotkniętych wykluczeniem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z dostępu do mieszkań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 zagrożonych bezdomnością</w:t>
            </w:r>
            <w:r w:rsidRPr="00AE1CE3">
              <w:rPr>
                <w:rFonts w:ascii="Calibri" w:hAnsi="Calibri" w:cs="Calibri"/>
                <w:sz w:val="24"/>
                <w:szCs w:val="24"/>
              </w:rPr>
              <w:t>.</w:t>
            </w:r>
          </w:p>
        </w:tc>
        <w:tc>
          <w:tcPr>
            <w:tcW w:w="5268" w:type="dxa"/>
          </w:tcPr>
          <w:p w14:paraId="39261700" w14:textId="7C0841B1" w:rsidR="00DA62A4" w:rsidRPr="00AE1CE3" w:rsidRDefault="00DA62A4" w:rsidP="008943B7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Weryfikowane będzie czy wsparcie realizowane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projekcie jest zgodne z kierunkami rozwoju dla obszaru pomocy osobom w kryzysie bezdomności, dotkniętych wykluczeniem z dostępu do mieszkań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 zagrożonych bezdomnością wskazanymi w:</w:t>
            </w:r>
          </w:p>
          <w:p w14:paraId="054D24E2" w14:textId="77777777" w:rsidR="00DA62A4" w:rsidRPr="00AE1CE3" w:rsidRDefault="00DA62A4" w:rsidP="008943B7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- Strategii Rozwoju Usług Społecznych, polityka publiczna do roku 2030 (z perspektywą do 2035 r.) - obowiązującej od 11 sierpnia 2022 r. (przyjętej Uchwałą nr 135 Rady Ministrów z dnia 15 czerwca 2022 r.),</w:t>
            </w:r>
          </w:p>
          <w:p w14:paraId="7B8CA952" w14:textId="63CD0FF2" w:rsidR="00DA62A4" w:rsidRPr="00AE1CE3" w:rsidRDefault="00DA62A4" w:rsidP="008943B7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- Krajowym Programie Przeciwdziałania Ubóstwu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i Wykluczeniu Społecznemu. Aktualizacja 2021–2027, polityka publiczna z perspektywą do roku 2030 -  obowiązującym od 16 września 2021 r. (przyjętym Uchwałą nr 105  Rady Ministrów z dnia 17 sierpnia 2021 r.);</w:t>
            </w:r>
          </w:p>
          <w:p w14:paraId="5E48A9F8" w14:textId="4CE99F70" w:rsidR="00DA62A4" w:rsidRPr="00AE1CE3" w:rsidRDefault="00DA62A4" w:rsidP="008943B7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- Regionalnym planem rozwoju usług społecznych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i </w:t>
            </w:r>
            <w:proofErr w:type="spellStart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deinstytucjonalizacji</w:t>
            </w:r>
            <w:proofErr w:type="spellEnd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 w województwie śląskim na lata 2023-2025 – obowiązującym od 15 listopada 2023 r. (przyjętym Uchwałą nr 2378/464/VI/2023 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Zarządu Województwa Śląskiego z dnia 15 listopada 2023r.).</w:t>
            </w:r>
          </w:p>
          <w:p w14:paraId="24AD809D" w14:textId="77777777" w:rsidR="00DA62A4" w:rsidRPr="00AE1CE3" w:rsidRDefault="00DA62A4" w:rsidP="008943B7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przypadku, gdy któryś z dokumentów zmieni się po zatwierdzeniu kryterium obowiązujące dla wnioskodawcy są wersje wskazane powyżej.</w:t>
            </w:r>
          </w:p>
          <w:p w14:paraId="2F2BC1A1" w14:textId="77777777" w:rsidR="00DA62A4" w:rsidRPr="00AE1CE3" w:rsidRDefault="00DA62A4" w:rsidP="008943B7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przypadku, gdy któryś z dokumentów przestanie obowiązywać po zatwierdzeniu kryteriów, niezgodność z tym dokumentem nie stanowi podstawy do odrzucenia wniosku. </w:t>
            </w:r>
          </w:p>
          <w:p w14:paraId="3CB018FA" w14:textId="3067195E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Spełnienie kryterium zostanie zweryfikowane  na podstawie deklaracji Wnioskodawcy wskazanej </w:t>
            </w:r>
            <w:r w:rsidR="00C425C0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pkt. B.6.2 Powiązanie ze strategiami oraz pkt. B.7.2 Uzasadnienie spełnienia kryteriów.</w:t>
            </w:r>
          </w:p>
        </w:tc>
        <w:tc>
          <w:tcPr>
            <w:tcW w:w="2118" w:type="dxa"/>
          </w:tcPr>
          <w:p w14:paraId="0105A355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lastRenderedPageBreak/>
              <w:t xml:space="preserve">Konieczne spełnienie - TAK </w:t>
            </w:r>
          </w:p>
          <w:p w14:paraId="4ABB0058" w14:textId="1B149E32" w:rsidR="00DA62A4" w:rsidRPr="00AE1CE3" w:rsidRDefault="00DA62A4" w:rsidP="008943B7">
            <w:pPr>
              <w:spacing w:after="200" w:line="360" w:lineRule="auto"/>
              <w:rPr>
                <w:rStyle w:val="markedcontent"/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t>Podlega uzupełnieniom - TAK</w:t>
            </w:r>
          </w:p>
        </w:tc>
        <w:tc>
          <w:tcPr>
            <w:tcW w:w="1567" w:type="dxa"/>
          </w:tcPr>
          <w:p w14:paraId="0308FB6D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0AA234B5" w14:textId="77777777" w:rsidR="00DA62A4" w:rsidRPr="00AE1CE3" w:rsidRDefault="00DA62A4" w:rsidP="008943B7">
            <w:pPr>
              <w:spacing w:after="200" w:line="360" w:lineRule="auto"/>
              <w:rPr>
                <w:rStyle w:val="markedcontent"/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0BCCA866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450EC504" w14:textId="77777777" w:rsidTr="00C65D4B">
        <w:tc>
          <w:tcPr>
            <w:tcW w:w="924" w:type="dxa"/>
          </w:tcPr>
          <w:p w14:paraId="30C31004" w14:textId="77777777" w:rsidR="00DA62A4" w:rsidRPr="00AE1CE3" w:rsidRDefault="00DA62A4" w:rsidP="00AF5C61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464A23D2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Projekt zakłada działania w zakresie zgodnym z ideą </w:t>
            </w:r>
            <w:proofErr w:type="spellStart"/>
            <w:r w:rsidRPr="00AE1CE3">
              <w:rPr>
                <w:rFonts w:ascii="Calibri" w:hAnsi="Calibri" w:cs="Calibri"/>
                <w:sz w:val="24"/>
                <w:szCs w:val="24"/>
              </w:rPr>
              <w:t>deinstytucjonalizacji</w:t>
            </w:r>
            <w:proofErr w:type="spellEnd"/>
            <w:r w:rsidRPr="00AE1CE3">
              <w:rPr>
                <w:rFonts w:ascii="Calibri" w:hAnsi="Calibri" w:cs="Calibri"/>
                <w:sz w:val="24"/>
                <w:szCs w:val="24"/>
              </w:rPr>
              <w:t>.</w:t>
            </w:r>
          </w:p>
          <w:p w14:paraId="254D1C3D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1A4107AF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68" w:type="dxa"/>
          </w:tcPr>
          <w:p w14:paraId="4BD08EE7" w14:textId="77777777" w:rsidR="00DA62A4" w:rsidRPr="00AE1CE3" w:rsidRDefault="00DA62A4" w:rsidP="00AF5C61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Weryfikowane będzie, czy projekt zakłada działania w zakresie zgodnym z ideą </w:t>
            </w:r>
            <w:proofErr w:type="spellStart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deinstytucjonalizacji</w:t>
            </w:r>
            <w:proofErr w:type="spellEnd"/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, tj. spełnia łącznie następujące warunki:</w:t>
            </w:r>
          </w:p>
          <w:p w14:paraId="1B0714F4" w14:textId="7E45012A" w:rsidR="00DA62A4" w:rsidRPr="00AE1CE3" w:rsidRDefault="00DA62A4" w:rsidP="00AF5C61">
            <w:pPr>
              <w:pStyle w:val="Akapitzlist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="Calibri"/>
                <w:sz w:val="24"/>
                <w:szCs w:val="24"/>
                <w:lang w:eastAsia="pl-PL"/>
              </w:rPr>
              <w:t xml:space="preserve">nie są tworzone nowe miejsca pobytu </w:t>
            </w:r>
            <w:r w:rsidR="00C425C0" w:rsidRPr="00AE1CE3">
              <w:rPr>
                <w:rFonts w:eastAsia="Times New Roman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eastAsia="Times New Roman" w:cs="Calibri"/>
                <w:sz w:val="24"/>
                <w:szCs w:val="24"/>
                <w:lang w:eastAsia="pl-PL"/>
              </w:rPr>
              <w:t>w formach instytucjonalnych</w:t>
            </w:r>
          </w:p>
          <w:p w14:paraId="79BB90BB" w14:textId="384A962E" w:rsidR="00DA62A4" w:rsidRPr="00AE1CE3" w:rsidRDefault="00DA62A4" w:rsidP="00AF5C61">
            <w:pPr>
              <w:pStyle w:val="Akapitzlist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="Calibri"/>
                <w:sz w:val="24"/>
                <w:szCs w:val="24"/>
                <w:lang w:eastAsia="pl-PL"/>
              </w:rPr>
              <w:t xml:space="preserve">nie są utrzymywane istniejące miejsca </w:t>
            </w:r>
            <w:r w:rsidR="00C425C0" w:rsidRPr="00AE1CE3">
              <w:rPr>
                <w:rFonts w:eastAsia="Times New Roman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eastAsia="Times New Roman" w:cs="Calibri"/>
                <w:sz w:val="24"/>
                <w:szCs w:val="24"/>
                <w:lang w:eastAsia="pl-PL"/>
              </w:rPr>
              <w:t>w tych placówkach</w:t>
            </w:r>
          </w:p>
          <w:p w14:paraId="2BAC49B3" w14:textId="09C1E213" w:rsidR="00DA62A4" w:rsidRPr="00AE1CE3" w:rsidRDefault="00DA62A4" w:rsidP="00AF5C61">
            <w:pPr>
              <w:pStyle w:val="Akapitzlist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eastAsia="Times New Roman" w:cs="Calibri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="Calibri"/>
                <w:sz w:val="24"/>
                <w:szCs w:val="24"/>
                <w:lang w:eastAsia="pl-PL"/>
              </w:rPr>
              <w:t xml:space="preserve">nie są realizowane usługi na rzecz osób </w:t>
            </w:r>
            <w:r w:rsidR="00C425C0" w:rsidRPr="00AE1CE3">
              <w:rPr>
                <w:rFonts w:eastAsia="Times New Roman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eastAsia="Times New Roman" w:cs="Calibri"/>
                <w:sz w:val="24"/>
                <w:szCs w:val="24"/>
                <w:lang w:eastAsia="pl-PL"/>
              </w:rPr>
              <w:t xml:space="preserve">w nich przebywających (za wyjątkiem </w:t>
            </w:r>
            <w:r w:rsidRPr="00AE1CE3">
              <w:rPr>
                <w:rFonts w:cs="Calibri"/>
                <w:sz w:val="24"/>
                <w:szCs w:val="24"/>
              </w:rPr>
              <w:t xml:space="preserve">wsparcia dla osób będących w opiece instytucjonalnej wyłącznie w celu przejścia tych osób do opieki realizowanej </w:t>
            </w:r>
            <w:r w:rsidR="00C425C0" w:rsidRPr="00AE1CE3">
              <w:rPr>
                <w:rFonts w:cs="Calibri"/>
                <w:sz w:val="24"/>
                <w:szCs w:val="24"/>
              </w:rPr>
              <w:br/>
            </w:r>
            <w:r w:rsidRPr="00AE1CE3">
              <w:rPr>
                <w:rFonts w:cs="Calibri"/>
                <w:sz w:val="24"/>
                <w:szCs w:val="24"/>
              </w:rPr>
              <w:t>w formie usług świadczonych w społeczności lokalnej).</w:t>
            </w:r>
          </w:p>
          <w:p w14:paraId="0B9423EF" w14:textId="77777777" w:rsidR="00DA62A4" w:rsidRPr="00AE1CE3" w:rsidRDefault="00DA62A4" w:rsidP="00AF5C61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Powyższe dotyczy w szczególności placówek interwencyjnego zakwaterowania, takich jak: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noclegownie, schroniska dla osób bezdomnych, ogrzewalnie.</w:t>
            </w:r>
          </w:p>
          <w:p w14:paraId="4D333B60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  <w:t xml:space="preserve">Spełnienie kryterium zostanie zweryfikowane na podstawie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zapisów wniosku, w tym deklaracji w pkt. B.7.2. Uzasadnienie spełnienia kryteriów wniosku.</w:t>
            </w:r>
          </w:p>
        </w:tc>
        <w:tc>
          <w:tcPr>
            <w:tcW w:w="2118" w:type="dxa"/>
          </w:tcPr>
          <w:p w14:paraId="4179AA84" w14:textId="77777777" w:rsidR="00DA62A4" w:rsidRPr="00AE1CE3" w:rsidRDefault="00DA62A4" w:rsidP="00AF5C61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- TAK</w:t>
            </w:r>
          </w:p>
          <w:p w14:paraId="738F5F38" w14:textId="77777777" w:rsidR="00DA62A4" w:rsidRPr="00AE1CE3" w:rsidRDefault="00DA62A4" w:rsidP="00AF5C61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567" w:type="dxa"/>
          </w:tcPr>
          <w:p w14:paraId="5E44DC4E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12C48B02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19158A12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41BDE586" w14:textId="77777777" w:rsidTr="00C65D4B">
        <w:tc>
          <w:tcPr>
            <w:tcW w:w="924" w:type="dxa"/>
          </w:tcPr>
          <w:p w14:paraId="62A910A7" w14:textId="77777777" w:rsidR="00DA62A4" w:rsidRPr="00AE1CE3" w:rsidRDefault="00DA62A4" w:rsidP="00AF5C61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0AF0CD95" w14:textId="59EA78FD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Projekt zakłada udzielanie wsparcia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w sposób zindywidualizowany,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z poszanowaniem decyzji uczestników, zgodnie z zapisami Wytycznych dotyczących realizacji projektów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z wykorzystaniem środków  Europejskiego Funduszu Społecznego Plus w regionalnych programach na  lata 2021- 2027.</w:t>
            </w:r>
          </w:p>
        </w:tc>
        <w:tc>
          <w:tcPr>
            <w:tcW w:w="5268" w:type="dxa"/>
          </w:tcPr>
          <w:p w14:paraId="530B8AB8" w14:textId="77777777" w:rsidR="00DA62A4" w:rsidRPr="00AE1CE3" w:rsidRDefault="00DA62A4" w:rsidP="00AF5C61">
            <w:pPr>
              <w:spacing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Weryfikowane będzie, czy usługi w mieszkaniu będą świadczone w sposób:</w:t>
            </w:r>
          </w:p>
          <w:p w14:paraId="7CD59A85" w14:textId="498DA472" w:rsidR="00DA62A4" w:rsidRPr="00AE1CE3" w:rsidRDefault="00DA62A4" w:rsidP="00AF5C61">
            <w:pPr>
              <w:pStyle w:val="Akapitzlist"/>
              <w:spacing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t xml:space="preserve">a) zindywidualizowany (dostosowany do potrzeb </w:t>
            </w:r>
            <w:r w:rsidR="00C425C0" w:rsidRPr="00AE1CE3">
              <w:rPr>
                <w:rFonts w:cs="Calibri"/>
                <w:sz w:val="24"/>
                <w:szCs w:val="24"/>
              </w:rPr>
              <w:br/>
            </w:r>
            <w:r w:rsidRPr="00AE1CE3">
              <w:rPr>
                <w:rFonts w:cs="Calibri"/>
                <w:sz w:val="24"/>
                <w:szCs w:val="24"/>
              </w:rPr>
              <w:t>i możliwości danej osoby);</w:t>
            </w:r>
          </w:p>
          <w:p w14:paraId="2995CCD0" w14:textId="77777777" w:rsidR="00DA62A4" w:rsidRPr="00AE1CE3" w:rsidRDefault="00DA62A4" w:rsidP="00AF5C61">
            <w:pPr>
              <w:pStyle w:val="Akapitzlist"/>
              <w:spacing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t>b) umożliwiający odbiorcom tych usług kontrolę nad swoim życiem i nad decyzjami;</w:t>
            </w:r>
          </w:p>
          <w:p w14:paraId="72DF2200" w14:textId="77777777" w:rsidR="00DA62A4" w:rsidRPr="00AE1CE3" w:rsidRDefault="00DA62A4" w:rsidP="00AF5C61">
            <w:pPr>
              <w:pStyle w:val="Akapitzlist"/>
              <w:spacing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t>c) zapewniający, że odbiorcy usług nie są odizolowani od ogółu społeczności lub nie są zmuszeni do mieszkania razem;</w:t>
            </w:r>
          </w:p>
          <w:p w14:paraId="75283D0D" w14:textId="77777777" w:rsidR="00DA62A4" w:rsidRPr="00AE1CE3" w:rsidRDefault="00DA62A4" w:rsidP="00AF5C61">
            <w:pPr>
              <w:pStyle w:val="Akapitzlist"/>
              <w:spacing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lastRenderedPageBreak/>
              <w:t xml:space="preserve">d) gwarantujący, że wymagania organizacyjne nie mają pierwszeństwa przed indywidualnymi potrzebami osoby z niej korzystającej. </w:t>
            </w:r>
          </w:p>
          <w:p w14:paraId="23BB2106" w14:textId="13305801" w:rsidR="00DA62A4" w:rsidRPr="00AE1CE3" w:rsidRDefault="00DA62A4" w:rsidP="00AF5C61">
            <w:pPr>
              <w:pStyle w:val="Akapitzlist"/>
              <w:spacing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t xml:space="preserve">Wsparcie mieszkaniowe będzie realizowane zgodnie z postanowieniami Karty Praw Podstawowych Unii Europejskiej i Konwencji </w:t>
            </w:r>
            <w:r w:rsidR="00C425C0" w:rsidRPr="00AE1CE3">
              <w:rPr>
                <w:rFonts w:cs="Calibri"/>
                <w:sz w:val="24"/>
                <w:szCs w:val="24"/>
              </w:rPr>
              <w:br/>
            </w:r>
            <w:r w:rsidRPr="00AE1CE3">
              <w:rPr>
                <w:rFonts w:cs="Calibri"/>
                <w:sz w:val="24"/>
                <w:szCs w:val="24"/>
              </w:rPr>
              <w:t xml:space="preserve">o prawach osób niepełnosprawnych. </w:t>
            </w:r>
          </w:p>
          <w:p w14:paraId="4E19C114" w14:textId="7B18C61D" w:rsidR="005E5F82" w:rsidRDefault="00DA62A4" w:rsidP="005E5F82">
            <w:pPr>
              <w:pStyle w:val="Akapitzlist"/>
              <w:spacing w:before="240"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t xml:space="preserve">Każda realizowana forma wsparcia będzie wynikać z indywidualnych potrzeb i będzie odbywać się za zgodą osoby korzystającej ze wsparcia. Osoba korzystająca z tego rodzaju pomocy będzie otrzymywała na czas realizacji projektu odpowiedni tytuł prawny (np. umowę najmu lub kontrakt). Tytuł ten będzie dostosowany do charakteru mieszkania –  wsparcie krótkoterminowe (o charakterze treningowym) lub długoterminowe (o charakterze wspomaganym). Odbiorcy wsparcia </w:t>
            </w:r>
            <w:r w:rsidRPr="00AE1CE3">
              <w:rPr>
                <w:rFonts w:cs="Calibri"/>
                <w:sz w:val="24"/>
                <w:szCs w:val="24"/>
              </w:rPr>
              <w:lastRenderedPageBreak/>
              <w:t>będą mieli możliwość podjęcia samodzielnych decyzji</w:t>
            </w:r>
            <w:r w:rsidR="00C425C0" w:rsidRPr="00AE1CE3">
              <w:rPr>
                <w:rFonts w:cs="Calibri"/>
                <w:sz w:val="24"/>
                <w:szCs w:val="24"/>
              </w:rPr>
              <w:t>,</w:t>
            </w:r>
            <w:r w:rsidRPr="00AE1CE3">
              <w:rPr>
                <w:rFonts w:cs="Calibri"/>
                <w:sz w:val="24"/>
                <w:szCs w:val="24"/>
              </w:rPr>
              <w:t xml:space="preserve"> co do ewentualnych osób współzamieszkujących. Wszystkie realizowane w projekcie formy wsparcia będą odbywały się z poszanowaniem podmiotowości i przyrodzonej godności wszystkich uczestników, w tym prawa do decydowania o własnym życiu.</w:t>
            </w:r>
          </w:p>
          <w:p w14:paraId="2588A6E9" w14:textId="4D10F714" w:rsidR="00DA62A4" w:rsidRPr="00AE1CE3" w:rsidRDefault="00DA62A4" w:rsidP="005E5F82">
            <w:pPr>
              <w:pStyle w:val="Akapitzlist"/>
              <w:spacing w:before="240" w:line="360" w:lineRule="auto"/>
              <w:ind w:left="34"/>
              <w:rPr>
                <w:rFonts w:cs="Calibri"/>
                <w:sz w:val="24"/>
                <w:szCs w:val="24"/>
              </w:rPr>
            </w:pPr>
            <w:r w:rsidRPr="00AE1CE3">
              <w:rPr>
                <w:rFonts w:cs="Calibri"/>
                <w:sz w:val="24"/>
                <w:szCs w:val="24"/>
              </w:rPr>
              <w:t>Spełnienie kryterium zostanie zweryfikowane na podstawie zapisów wniosku, w tym deklaracji w pkt. B.7.2. Uzasadnienie spełnienia kryteriów wniosku.</w:t>
            </w:r>
          </w:p>
        </w:tc>
        <w:tc>
          <w:tcPr>
            <w:tcW w:w="2118" w:type="dxa"/>
          </w:tcPr>
          <w:p w14:paraId="6A7C9B0C" w14:textId="77777777" w:rsidR="00DA62A4" w:rsidRPr="00AE1CE3" w:rsidRDefault="00DA62A4" w:rsidP="007A4CA0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lastRenderedPageBreak/>
              <w:t xml:space="preserve">Konieczne spełnienie - TAK </w:t>
            </w:r>
          </w:p>
          <w:p w14:paraId="0677FB7C" w14:textId="49551C16" w:rsidR="00DA62A4" w:rsidRPr="00AE1CE3" w:rsidRDefault="00DA62A4" w:rsidP="007A4CA0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  <w:color w:val="242424"/>
              </w:rPr>
              <w:t>Podlega uzupełnieniom - TAK</w:t>
            </w:r>
          </w:p>
        </w:tc>
        <w:tc>
          <w:tcPr>
            <w:tcW w:w="1567" w:type="dxa"/>
          </w:tcPr>
          <w:p w14:paraId="43F7786C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70" w:type="dxa"/>
          </w:tcPr>
          <w:p w14:paraId="07D39FCE" w14:textId="77777777" w:rsidR="00DA62A4" w:rsidRPr="00AE1CE3" w:rsidRDefault="00DA62A4" w:rsidP="00AF5C61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DA62A4" w:rsidRPr="00AE1CE3" w14:paraId="289AB053" w14:textId="77777777" w:rsidTr="00C65D4B">
        <w:tc>
          <w:tcPr>
            <w:tcW w:w="924" w:type="dxa"/>
          </w:tcPr>
          <w:p w14:paraId="15D3A1B1" w14:textId="77777777" w:rsidR="00DA62A4" w:rsidRPr="00AE1CE3" w:rsidRDefault="00DA62A4" w:rsidP="00A3568F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72EEBC78" w14:textId="33C5E690" w:rsidR="00DA62A4" w:rsidRPr="00AE1CE3" w:rsidRDefault="00DA62A4" w:rsidP="00A3568F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Udzielenie wsparcia w formie mieszkań z usługami/ze wsparciem oparte jest o zapisy wynikające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z Wytycznych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dotyczących realizacji projektów z udziałem środków Europejskiego Funduszu Społecznego Plus w regionalnych programach na  lata 2021- 2027 oraz Standardu mieszkań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>z usługami/ze wsparciem stanowiącego załącznik nr ….. do Regulaminu wyboru projektów</w:t>
            </w:r>
          </w:p>
        </w:tc>
        <w:tc>
          <w:tcPr>
            <w:tcW w:w="5268" w:type="dxa"/>
          </w:tcPr>
          <w:p w14:paraId="4BC13823" w14:textId="76CD5624" w:rsidR="00DA62A4" w:rsidRPr="00AE1CE3" w:rsidRDefault="00DA62A4" w:rsidP="00A3568F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Weryfikowane będzie, czy w przypadku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t>,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 gdy projekt zakłada realizację usługi w formie mieszkań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z usługami/ze wsparciem usługa ta będzie świadczona w sposób zgodny z zapisami Wytycznych dotyczących realizacji projektów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z udziałem środków Europejskiego Funduszu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Społecznego Plus w regionalnych programach na lata 2021–2027 z dnia 15 marca 2023 oraz Standardu mieszkań z usługami/ze wsparciem stanowiącego załącznik nr… do Regulaminu wyboru projektów.</w:t>
            </w:r>
          </w:p>
          <w:p w14:paraId="4E9369F6" w14:textId="77777777" w:rsidR="00DA62A4" w:rsidRPr="00AE1CE3" w:rsidRDefault="00DA62A4" w:rsidP="00A3568F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Spełnienie kryterium zostanie zweryfikowane na podstawie deklaracji wnioskodawcy w pkt. B.7.2 Uzasadnienie spełniania kryteriów oraz zapisów pkt. E.1.1 Zadania w projekcie (zakres rzeczowy).</w:t>
            </w:r>
          </w:p>
        </w:tc>
        <w:tc>
          <w:tcPr>
            <w:tcW w:w="2118" w:type="dxa"/>
          </w:tcPr>
          <w:p w14:paraId="0854D4A4" w14:textId="77777777" w:rsidR="00DA62A4" w:rsidRPr="00AE1CE3" w:rsidRDefault="00DA62A4" w:rsidP="00A3568F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04D01481" w14:textId="67ED2DCA" w:rsidR="00DA62A4" w:rsidRPr="00AE1CE3" w:rsidRDefault="00DA62A4" w:rsidP="007A4CA0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(jeśli dotyczy)</w:t>
            </w:r>
          </w:p>
          <w:p w14:paraId="396E5BFD" w14:textId="05DCDB27" w:rsidR="00DA62A4" w:rsidRPr="00AE1CE3" w:rsidRDefault="00DA62A4" w:rsidP="00A3568F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Podlega uzupełnieniom - TAK</w:t>
            </w:r>
          </w:p>
        </w:tc>
        <w:tc>
          <w:tcPr>
            <w:tcW w:w="1567" w:type="dxa"/>
          </w:tcPr>
          <w:p w14:paraId="59CBCC87" w14:textId="77777777" w:rsidR="00DA62A4" w:rsidRPr="00AE1CE3" w:rsidRDefault="00DA62A4" w:rsidP="00A3568F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Kryterium dostępu</w:t>
            </w:r>
          </w:p>
          <w:p w14:paraId="7A724C27" w14:textId="77777777" w:rsidR="00DA62A4" w:rsidRPr="00AE1CE3" w:rsidRDefault="00DA62A4" w:rsidP="00A3568F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0DE070B4" w14:textId="77777777" w:rsidR="00DA62A4" w:rsidRPr="00AE1CE3" w:rsidRDefault="00DA62A4" w:rsidP="00A3568F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6C31152F" w14:textId="77777777" w:rsidTr="00C65D4B">
        <w:tc>
          <w:tcPr>
            <w:tcW w:w="924" w:type="dxa"/>
          </w:tcPr>
          <w:p w14:paraId="5AC89FBC" w14:textId="77777777" w:rsidR="00DA62A4" w:rsidRPr="00AE1CE3" w:rsidRDefault="00DA62A4" w:rsidP="008943B7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1C3902B8" w14:textId="46518B69" w:rsidR="005E5F82" w:rsidRPr="00AE1CE3" w:rsidRDefault="00DA62A4" w:rsidP="005E5F82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W projektach, w których zaplanowano wsparcie w formie mieszkań okres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realizacji usług </w:t>
            </w:r>
            <w:r w:rsidR="00C425C0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>w mieszkaniach wynosi przynajmniej 24 miesiące.</w:t>
            </w:r>
          </w:p>
          <w:p w14:paraId="5DA4C9F5" w14:textId="09A3E8D5" w:rsidR="00DA62A4" w:rsidRPr="00AE1CE3" w:rsidRDefault="00DA62A4" w:rsidP="00742774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  <w:tc>
          <w:tcPr>
            <w:tcW w:w="5268" w:type="dxa"/>
          </w:tcPr>
          <w:p w14:paraId="15E4B3F8" w14:textId="47BCC33C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Weryfikowane będzie, czy w projektach, w których zaplanowano wsparcie w formie mieszkań treningowych, wspomaganych, z usługami/ze wsparciem, w tym mieszkań prowadzonych w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oparciu o metodę N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t xml:space="preserve">ajpierw </w:t>
            </w:r>
            <w:r w:rsidRPr="00AE1CE3">
              <w:rPr>
                <w:rFonts w:ascii="Calibri" w:hAnsi="Calibri" w:cs="Calibri"/>
                <w:sz w:val="24"/>
                <w:szCs w:val="24"/>
              </w:rPr>
              <w:t>M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t>ieszkanie,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 okres realizacji usług w mieszkaniach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t xml:space="preserve"> wynosi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 przynajmniej 24</w:t>
            </w:r>
            <w:r w:rsidR="00EB62BA" w:rsidRPr="00AE1CE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miesiące. </w:t>
            </w:r>
          </w:p>
          <w:p w14:paraId="7F72BCFD" w14:textId="29FBF89D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Okres ten może dotyczyć zarówno wsparcia jednego uczestnika, jak i wsparcia kilku kolejnych osób w ramach jednego mieszkania (np. treningowego).</w:t>
            </w:r>
          </w:p>
          <w:p w14:paraId="77A8F383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Spełnienie kryterium zostanie zweryfikowane na podstawie deklaracji wnioskodawcy w punkcie VIII okres realizacji projektu, w punkcie B.2 Cel projektu i krótki opis jego założe</w:t>
            </w:r>
            <w:bookmarkStart w:id="3" w:name="_GoBack"/>
            <w:bookmarkEnd w:id="3"/>
            <w:r w:rsidRPr="00AE1CE3">
              <w:rPr>
                <w:rFonts w:ascii="Calibri" w:hAnsi="Calibri" w:cs="Calibri"/>
                <w:sz w:val="24"/>
                <w:szCs w:val="24"/>
              </w:rPr>
              <w:t xml:space="preserve">ń oraz części E. Zakres rzeczowo-finansowy. </w:t>
            </w:r>
          </w:p>
        </w:tc>
        <w:tc>
          <w:tcPr>
            <w:tcW w:w="2118" w:type="dxa"/>
          </w:tcPr>
          <w:p w14:paraId="33DF78BD" w14:textId="207DF741" w:rsidR="00DA62A4" w:rsidRPr="00AE1CE3" w:rsidRDefault="00DA62A4" w:rsidP="007A4CA0">
            <w:pPr>
              <w:spacing w:after="200" w:line="360" w:lineRule="auto"/>
              <w:rPr>
                <w:rFonts w:ascii="Calibri" w:hAnsi="Calibri" w:cs="Calibri"/>
                <w:color w:val="242424"/>
                <w:sz w:val="24"/>
                <w:szCs w:val="24"/>
              </w:rPr>
            </w:pPr>
            <w:r w:rsidRPr="00AE1CE3">
              <w:rPr>
                <w:rFonts w:ascii="Calibri" w:hAnsi="Calibri" w:cs="Calibri"/>
                <w:color w:val="242424"/>
                <w:sz w:val="24"/>
                <w:szCs w:val="24"/>
              </w:rPr>
              <w:lastRenderedPageBreak/>
              <w:t xml:space="preserve">Konieczne spełnienie - TAK </w:t>
            </w:r>
          </w:p>
          <w:p w14:paraId="1B83377B" w14:textId="29D04F96" w:rsidR="00DA62A4" w:rsidRPr="00AE1CE3" w:rsidRDefault="00DA62A4" w:rsidP="007A4CA0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(jeśli dotyczy)</w:t>
            </w:r>
          </w:p>
          <w:p w14:paraId="47CED575" w14:textId="2F69DF80" w:rsidR="00DA62A4" w:rsidRPr="00AE1CE3" w:rsidRDefault="00DA62A4" w:rsidP="008943B7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  <w:color w:val="242424"/>
              </w:rPr>
              <w:lastRenderedPageBreak/>
              <w:t>Podlega uzupełnieniom - TAK</w:t>
            </w:r>
            <w:r w:rsidRPr="00AE1CE3" w:rsidDel="007A4CA0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567" w:type="dxa"/>
          </w:tcPr>
          <w:p w14:paraId="64DFB687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Kryterium dostępu</w:t>
            </w:r>
          </w:p>
          <w:p w14:paraId="756A4EC1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0A5C29AB" w14:textId="77777777" w:rsidR="00DA62A4" w:rsidRPr="00AE1CE3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7911A8B8" w14:textId="77777777" w:rsidTr="00C65D4B">
        <w:tc>
          <w:tcPr>
            <w:tcW w:w="924" w:type="dxa"/>
          </w:tcPr>
          <w:p w14:paraId="5F12814C" w14:textId="77777777" w:rsidR="00DA62A4" w:rsidRPr="00AE1CE3" w:rsidRDefault="00DA62A4" w:rsidP="002F736B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63F720E4" w14:textId="2F9AA845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Zakres usług zdrowotnych przewidzianych w projekcie dla osób 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 kryzysie bezdomności jest zgodny z zapisami Wytycznych dotyczących realizacji projektów z udziałem środków Europejskiego Funduszu Społecznego Plus w regionalnych programach na  lata 2021- 2027. </w:t>
            </w:r>
          </w:p>
          <w:p w14:paraId="1AB5B454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  <w:p w14:paraId="47D3CAC4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268" w:type="dxa"/>
          </w:tcPr>
          <w:p w14:paraId="23168949" w14:textId="18A45B8D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Weryfikowane będzie, czy w projekcie, w którym zaplanowano usługi zdrowotne mają one charakter uzupełniający w stosunku do usług społecznych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i dotyczą wyłącznie działań diagnostycznych lub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profilaktycznych. Finansowanie leczenia możliwe jest wyłącznie w ramach opieki długoterminowej, jako wsparcie towarzyszące.</w:t>
            </w:r>
          </w:p>
          <w:p w14:paraId="329D8552" w14:textId="409DB91C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Oznacza to, iż w projekcie uzupełniająco możliwa jest realizacja działań z zakresu profilaktyki zdrowotnej, która obejmuje konsultacje np.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z lekarzami, ratownikami medycznymi, pielęgniarkami. Konsultacje te mogą odbywać się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miejscach niemieszkalnych (np. pustostanach) jak również w (mobilnych) punktach pomocy dla osób w kryzysie bezdomności. W ramach projektu możliwe jest również przygotowanie kadry świadczącej usługi na rzecz grupy docelowej do świadczenia pierwszej pomocy czy pomocy przedmedycznej. W uzasadnionych przypadkach uzupełniająco do usług społecznych możliwa jest realizacja działań o charakterze diagnostycznym,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>w tym w szczególności w zakresie diagnozy psychiatrycznej dla uczestników projektu.</w:t>
            </w:r>
          </w:p>
          <w:p w14:paraId="60105F6C" w14:textId="7DD3432E" w:rsidR="00DA62A4" w:rsidRPr="00AE1CE3" w:rsidRDefault="00DA62A4" w:rsidP="002F736B">
            <w:pPr>
              <w:tabs>
                <w:tab w:val="left" w:pos="1250"/>
              </w:tabs>
              <w:spacing w:after="200"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Ponadto osoby w kryzysie bezdomności lub wykluczone z dostępu do mieszkań potrzebujące wsparcia w codziennym funkcjonowaniu, które są objęte opieką długoterminową (dysponują stosownym zaświadczeniem lekarskim w tym zakresie) mogą uzyskać wsparcie w postaci usług zdrowotnych pod warunkiem, że będzie to wsparcie towarzyszące, uzupełniające w stosunku do usługi opiekuńczej świadczonej w projekcie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(np. w mieszkaniu).</w:t>
            </w:r>
          </w:p>
          <w:p w14:paraId="6F299AC2" w14:textId="77777777" w:rsidR="00DA62A4" w:rsidRPr="00AE1CE3" w:rsidRDefault="00DA62A4" w:rsidP="002F736B">
            <w:pPr>
              <w:spacing w:after="200" w:line="36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Spełnienie kryterium zostanie zweryfikowane na podstawie zapisów wniosku, w tym deklaracji w pkt. B.7.2. Uzasadnienie spełnienia kryteriów wniosku.</w:t>
            </w:r>
          </w:p>
        </w:tc>
        <w:tc>
          <w:tcPr>
            <w:tcW w:w="2118" w:type="dxa"/>
          </w:tcPr>
          <w:p w14:paraId="2A22ED3A" w14:textId="77777777" w:rsidR="00DA62A4" w:rsidRPr="00AE1CE3" w:rsidRDefault="00DA62A4" w:rsidP="002F736B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18F3A184" w14:textId="77777777" w:rsidR="00DA62A4" w:rsidRPr="00AE1CE3" w:rsidRDefault="00DA62A4" w:rsidP="002F736B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(jeśli dotyczy)</w:t>
            </w:r>
          </w:p>
          <w:p w14:paraId="5587F774" w14:textId="77777777" w:rsidR="00DA62A4" w:rsidRPr="00AE1CE3" w:rsidRDefault="00DA62A4" w:rsidP="002F736B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rPr>
                <w:rFonts w:ascii="Calibri" w:hAnsi="Calibri" w:cs="Calibri"/>
                <w:color w:val="242424"/>
              </w:rPr>
            </w:pPr>
            <w:r w:rsidRPr="00AE1CE3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567" w:type="dxa"/>
          </w:tcPr>
          <w:p w14:paraId="5C2D0750" w14:textId="77777777" w:rsidR="00DA62A4" w:rsidRPr="00AE1CE3" w:rsidRDefault="00DA62A4" w:rsidP="002F736B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>Kryterium dostępu</w:t>
            </w:r>
          </w:p>
          <w:p w14:paraId="467E70AA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7BB4F31C" w14:textId="77777777" w:rsidR="00DA62A4" w:rsidRPr="00AE1CE3" w:rsidRDefault="00DA62A4" w:rsidP="002F736B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  <w:tr w:rsidR="00DA62A4" w:rsidRPr="00AE1CE3" w14:paraId="3DEFF5EA" w14:textId="77777777" w:rsidTr="00C65D4B">
        <w:tc>
          <w:tcPr>
            <w:tcW w:w="924" w:type="dxa"/>
          </w:tcPr>
          <w:p w14:paraId="35828C37" w14:textId="77777777" w:rsidR="00DA62A4" w:rsidRPr="00AE1CE3" w:rsidRDefault="00DA62A4" w:rsidP="008943B7">
            <w:pPr>
              <w:pStyle w:val="Akapitzlist"/>
              <w:numPr>
                <w:ilvl w:val="0"/>
                <w:numId w:val="8"/>
              </w:numPr>
              <w:spacing w:line="360" w:lineRule="auto"/>
              <w:ind w:left="0" w:firstLine="0"/>
              <w:rPr>
                <w:rFonts w:cs="Calibri"/>
                <w:sz w:val="24"/>
                <w:szCs w:val="24"/>
              </w:rPr>
            </w:pPr>
          </w:p>
        </w:tc>
        <w:tc>
          <w:tcPr>
            <w:tcW w:w="2592" w:type="dxa"/>
          </w:tcPr>
          <w:p w14:paraId="6C49DDA3" w14:textId="74F9B1B1" w:rsidR="00DA62A4" w:rsidRPr="00AE1CE3" w:rsidRDefault="00DA62A4" w:rsidP="008943B7">
            <w:pPr>
              <w:spacing w:after="12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 xml:space="preserve">Wsparciem w ramach 3 typu projektu (Budowanie zdolności organizacyjnych partnerów społeczeństwa obywatelskiego) obejmowane są wyłącznie organizacje pozarządowe wskazane w art. 3 ust. 2 i 3  Ustawy z dnia 24 kwietnia 2003 r. 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o działalności pożytku publicznego 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>i o wolontariacie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t>,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 działające na terenie </w:t>
            </w:r>
            <w:r w:rsidRPr="00AE1CE3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województwa śląskiego, będące wnioskodawcą lub partnerem projektu oraz realizujące zadania 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br/>
            </w:r>
            <w:r w:rsidRPr="00AE1CE3">
              <w:rPr>
                <w:rFonts w:ascii="Calibri" w:hAnsi="Calibri" w:cs="Calibri"/>
                <w:sz w:val="24"/>
                <w:szCs w:val="24"/>
              </w:rPr>
              <w:t>w zakresie działań skierowanych do osób w kryzysie</w:t>
            </w:r>
            <w:r w:rsidR="008B6094" w:rsidRPr="00AE1CE3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AE1CE3">
              <w:rPr>
                <w:rFonts w:ascii="Calibri" w:hAnsi="Calibri" w:cs="Calibri"/>
                <w:sz w:val="24"/>
                <w:szCs w:val="24"/>
              </w:rPr>
              <w:t>bezdomności, wykluczonych z dostępu do mieszkań i zagrożonych bezdomnością.</w:t>
            </w:r>
          </w:p>
          <w:p w14:paraId="68C8B73D" w14:textId="77777777" w:rsidR="00DA62A4" w:rsidRPr="00AE1CE3" w:rsidDel="000268F9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- typ uzupełniający możliwy do realizacji zarówno z typem 1 i/lub 2 projektu.</w:t>
            </w:r>
          </w:p>
        </w:tc>
        <w:tc>
          <w:tcPr>
            <w:tcW w:w="5268" w:type="dxa"/>
          </w:tcPr>
          <w:p w14:paraId="772A9744" w14:textId="77777777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W ramach kryterium weryfikowane będzie, czy organizacja pozarządowa obejmowana wsparciem w ramach typu 3 wpisuje się w założenia wskazane w art. 3 ust. 2 i 3  Ustawy z dnia 24 kwietnia 2003 r. o działalności pożytku publicznego i o wolontariacie oraz posiada siedzibę, filię, delegaturę, oddział czy inną prawnie dozwoloną formę organizacyjną działalności podmiotu na terenie województwa śląskiego. </w:t>
            </w:r>
          </w:p>
          <w:p w14:paraId="37FA126D" w14:textId="77777777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W przypadku organizacji o zasięgu ponadregionalnym, wspierana może być tylko jednostka działająca na terenie województwa śląskiego.</w:t>
            </w:r>
          </w:p>
          <w:p w14:paraId="0FA1A9DB" w14:textId="25E8CE23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Zapisy świadczące o prowadzeniu działań na rzecz osób w kryzysie bezdomności, wykluczonych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z dostępu do mieszkań oraz zagrożonych bezdomnością przez daną organizację powinny być </w:t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zawarte w KRS na dzień złożenia wniosku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 dofinansowanie projektu. </w:t>
            </w:r>
          </w:p>
          <w:p w14:paraId="47FDEA42" w14:textId="15FBE379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Ocenie podlegać będą zapisy we wniosku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o dofinansowanie projektu potwierdzające realizację działań na rzecz budowania zdolności organizacji społeczeństwa obywatelskiego, w tym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formie szkoleń, działań służących tworzeniu sieci kontaktów i wzmacniania dialogu społecznego oraz wskazujące na realizację działań wspieranych podmiotów na rzecz osób doświadczających bezdomności, wykluczenia z dostępu do mieszkań oraz zagrożenia bezdomnością. </w:t>
            </w:r>
          </w:p>
          <w:p w14:paraId="7310CC8D" w14:textId="7B524742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Typ 3 projektu jest możliwy do realizacji zarówno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z typem 1</w:t>
            </w:r>
            <w:r w:rsidRPr="00AE1CE3">
              <w:rPr>
                <w:rFonts w:ascii="Calibri" w:hAnsi="Calibri" w:cs="Calibri"/>
                <w:sz w:val="24"/>
                <w:szCs w:val="24"/>
              </w:rPr>
              <w:t xml:space="preserve"> jak i 2 projektu oraz w projektach łączących oba typy wsparcia.</w:t>
            </w:r>
          </w:p>
          <w:p w14:paraId="6684309C" w14:textId="77777777" w:rsidR="00DA62A4" w:rsidRPr="00AE1CE3" w:rsidRDefault="00DA62A4" w:rsidP="008943B7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14:paraId="7849C662" w14:textId="64B6F8A5" w:rsidR="00DA62A4" w:rsidRPr="00AE1CE3" w:rsidDel="000268F9" w:rsidRDefault="00DA62A4" w:rsidP="00386F74">
            <w:pPr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lastRenderedPageBreak/>
              <w:t xml:space="preserve">Spełnienie kryterium zostanie zweryfikowane na podstawie deklaracji Wnioskodawcy wskazanej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 xml:space="preserve">w pkt. B.7.2 Uzasadnienie spełnienia kryteriów oraz informacji wskazanych w części A. wniosku </w:t>
            </w:r>
            <w:r w:rsidR="008B6094"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br/>
            </w:r>
            <w:r w:rsidRPr="00AE1CE3"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  <w:t>o dofinansowanie WNIOSKODAWCY I REALIZATORZY oraz danych zawartych w KRS.</w:t>
            </w:r>
          </w:p>
        </w:tc>
        <w:tc>
          <w:tcPr>
            <w:tcW w:w="2118" w:type="dxa"/>
          </w:tcPr>
          <w:p w14:paraId="414C8527" w14:textId="77777777" w:rsidR="00DA62A4" w:rsidRPr="00AE1CE3" w:rsidRDefault="00DA62A4" w:rsidP="008943B7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contextualSpacing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lastRenderedPageBreak/>
              <w:t>Konieczne spełnienie – TAK</w:t>
            </w:r>
          </w:p>
          <w:p w14:paraId="2F9D0435" w14:textId="77777777" w:rsidR="00DA62A4" w:rsidRPr="00AE1CE3" w:rsidRDefault="00DA62A4" w:rsidP="008943B7">
            <w:pPr>
              <w:pStyle w:val="NormalnyWeb"/>
              <w:shd w:val="clear" w:color="auto" w:fill="FFFFFF"/>
              <w:spacing w:before="0" w:beforeAutospacing="0" w:after="120" w:afterAutospacing="0" w:line="360" w:lineRule="auto"/>
              <w:contextualSpacing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(jeśli dotyczy)</w:t>
            </w:r>
          </w:p>
          <w:p w14:paraId="35B73355" w14:textId="77777777" w:rsidR="00DA62A4" w:rsidRPr="00AE1CE3" w:rsidDel="000268F9" w:rsidRDefault="00DA62A4" w:rsidP="008943B7">
            <w:pPr>
              <w:pStyle w:val="NormalnyWeb"/>
              <w:shd w:val="clear" w:color="auto" w:fill="FFFFFF"/>
              <w:spacing w:before="0" w:beforeAutospacing="0" w:after="200" w:afterAutospacing="0" w:line="360" w:lineRule="auto"/>
              <w:contextualSpacing/>
              <w:rPr>
                <w:rFonts w:ascii="Calibri" w:hAnsi="Calibri" w:cs="Calibri"/>
              </w:rPr>
            </w:pPr>
            <w:r w:rsidRPr="00AE1CE3">
              <w:rPr>
                <w:rFonts w:ascii="Calibri" w:hAnsi="Calibri" w:cs="Calibri"/>
              </w:rPr>
              <w:t>Podlega uzupełnieniom - TAK</w:t>
            </w:r>
          </w:p>
        </w:tc>
        <w:tc>
          <w:tcPr>
            <w:tcW w:w="1567" w:type="dxa"/>
          </w:tcPr>
          <w:p w14:paraId="503901B2" w14:textId="77777777" w:rsidR="00DA62A4" w:rsidRPr="00AE1CE3" w:rsidRDefault="00DA62A4" w:rsidP="008943B7">
            <w:pPr>
              <w:spacing w:after="12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Kryterium dostępu</w:t>
            </w:r>
          </w:p>
          <w:p w14:paraId="3602DDE2" w14:textId="77777777" w:rsidR="00DA62A4" w:rsidRPr="00AE1CE3" w:rsidDel="000268F9" w:rsidRDefault="00DA62A4" w:rsidP="008943B7">
            <w:pPr>
              <w:spacing w:after="200" w:line="360" w:lineRule="auto"/>
              <w:contextualSpacing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0/1</w:t>
            </w:r>
          </w:p>
        </w:tc>
        <w:tc>
          <w:tcPr>
            <w:tcW w:w="1470" w:type="dxa"/>
          </w:tcPr>
          <w:p w14:paraId="2707073D" w14:textId="77777777" w:rsidR="00DA62A4" w:rsidRPr="00AE1CE3" w:rsidDel="000268F9" w:rsidRDefault="00DA62A4" w:rsidP="008943B7">
            <w:pPr>
              <w:spacing w:after="200" w:line="360" w:lineRule="auto"/>
              <w:rPr>
                <w:rFonts w:ascii="Calibri" w:hAnsi="Calibri" w:cs="Calibri"/>
                <w:sz w:val="24"/>
                <w:szCs w:val="24"/>
              </w:rPr>
            </w:pPr>
            <w:r w:rsidRPr="00AE1CE3">
              <w:rPr>
                <w:rFonts w:ascii="Calibri" w:hAnsi="Calibri" w:cs="Calibri"/>
                <w:sz w:val="24"/>
                <w:szCs w:val="24"/>
              </w:rPr>
              <w:t>Nie dotyczy</w:t>
            </w:r>
          </w:p>
        </w:tc>
      </w:tr>
    </w:tbl>
    <w:p w14:paraId="39B9D957" w14:textId="77777777" w:rsidR="00F617ED" w:rsidRPr="00AE1CE3" w:rsidRDefault="00731475" w:rsidP="008943B7">
      <w:pPr>
        <w:spacing w:after="200" w:line="360" w:lineRule="auto"/>
        <w:rPr>
          <w:rFonts w:ascii="Calibri" w:hAnsi="Calibri" w:cs="Calibri"/>
          <w:b/>
          <w:sz w:val="24"/>
          <w:szCs w:val="24"/>
        </w:rPr>
      </w:pPr>
      <w:r w:rsidRPr="00AE1CE3">
        <w:rPr>
          <w:rFonts w:ascii="Calibri" w:hAnsi="Calibri" w:cs="Calibri"/>
          <w:b/>
          <w:sz w:val="24"/>
          <w:szCs w:val="24"/>
        </w:rPr>
        <w:lastRenderedPageBreak/>
        <w:br w:type="textWrapping" w:clear="all"/>
      </w:r>
    </w:p>
    <w:p w14:paraId="29D3B573" w14:textId="77777777" w:rsidR="00693864" w:rsidRPr="00AE1CE3" w:rsidRDefault="00693864" w:rsidP="008943B7">
      <w:pPr>
        <w:spacing w:after="200" w:line="360" w:lineRule="auto"/>
        <w:rPr>
          <w:rFonts w:ascii="Calibri" w:hAnsi="Calibri" w:cs="Calibri"/>
          <w:b/>
          <w:sz w:val="24"/>
          <w:szCs w:val="24"/>
        </w:rPr>
      </w:pPr>
    </w:p>
    <w:p w14:paraId="39E4C442" w14:textId="77777777" w:rsidR="00F617ED" w:rsidRPr="00A949BE" w:rsidRDefault="00F617ED" w:rsidP="0082418A">
      <w:pPr>
        <w:pStyle w:val="Nagwek2"/>
        <w:numPr>
          <w:ilvl w:val="0"/>
          <w:numId w:val="0"/>
        </w:numPr>
        <w:spacing w:after="240" w:line="360" w:lineRule="auto"/>
        <w:rPr>
          <w:rFonts w:cs="Arial"/>
          <w:color w:val="auto"/>
          <w:sz w:val="24"/>
          <w:szCs w:val="22"/>
        </w:rPr>
      </w:pPr>
      <w:r w:rsidRPr="00A949BE">
        <w:rPr>
          <w:rFonts w:cs="Arial"/>
          <w:color w:val="auto"/>
          <w:sz w:val="24"/>
          <w:szCs w:val="22"/>
        </w:rPr>
        <w:lastRenderedPageBreak/>
        <w:t>Kryteria szczegółowe dodatkowe</w:t>
      </w:r>
    </w:p>
    <w:p w14:paraId="2780F35F" w14:textId="7457F3FF" w:rsidR="00A949BE" w:rsidRPr="00A949BE" w:rsidRDefault="00A949BE" w:rsidP="00A949BE">
      <w:pPr>
        <w:pStyle w:val="Legenda"/>
        <w:keepNext/>
        <w:rPr>
          <w:i w:val="0"/>
          <w:sz w:val="24"/>
        </w:rPr>
      </w:pPr>
      <w:r w:rsidRPr="00A949BE">
        <w:rPr>
          <w:i w:val="0"/>
          <w:sz w:val="24"/>
        </w:rPr>
        <w:t xml:space="preserve">Tabela </w:t>
      </w:r>
      <w:r w:rsidRPr="00A949BE">
        <w:rPr>
          <w:i w:val="0"/>
          <w:sz w:val="24"/>
        </w:rPr>
        <w:fldChar w:fldCharType="begin"/>
      </w:r>
      <w:r w:rsidRPr="00A949BE">
        <w:rPr>
          <w:i w:val="0"/>
          <w:sz w:val="24"/>
        </w:rPr>
        <w:instrText xml:space="preserve"> SEQ Tabela \* ARABIC </w:instrText>
      </w:r>
      <w:r w:rsidRPr="00A949BE">
        <w:rPr>
          <w:i w:val="0"/>
          <w:sz w:val="24"/>
        </w:rPr>
        <w:fldChar w:fldCharType="separate"/>
      </w:r>
      <w:r w:rsidRPr="00A949BE">
        <w:rPr>
          <w:i w:val="0"/>
          <w:noProof/>
          <w:sz w:val="24"/>
        </w:rPr>
        <w:t>2</w:t>
      </w:r>
      <w:r w:rsidRPr="00A949BE">
        <w:rPr>
          <w:i w:val="0"/>
          <w:sz w:val="24"/>
        </w:rPr>
        <w:fldChar w:fldCharType="end"/>
      </w:r>
      <w:r w:rsidRPr="00A949BE">
        <w:rPr>
          <w:i w:val="0"/>
          <w:sz w:val="24"/>
        </w:rPr>
        <w:t>. Kryteria szczegółowe dodatkowe</w:t>
      </w:r>
    </w:p>
    <w:tbl>
      <w:tblPr>
        <w:tblStyle w:val="Tabela-Siatka"/>
        <w:tblpPr w:leftFromText="141" w:rightFromText="141" w:vertAnchor="text" w:tblpY="1"/>
        <w:tblOverlap w:val="never"/>
        <w:tblW w:w="13979" w:type="dxa"/>
        <w:tblLook w:val="04A0" w:firstRow="1" w:lastRow="0" w:firstColumn="1" w:lastColumn="0" w:noHBand="0" w:noVBand="1"/>
        <w:tblCaption w:val="Tabela 2. Kryteria szczegółowe dodatkowe"/>
        <w:tblDescription w:val="W tabeli przedstawiono kryteria szczegółowe dodatkowe wdrażane przez Departament Europejskiego Funduszu Społecznego w ramach EFS+"/>
      </w:tblPr>
      <w:tblGrid>
        <w:gridCol w:w="635"/>
        <w:gridCol w:w="2416"/>
        <w:gridCol w:w="5733"/>
        <w:gridCol w:w="2235"/>
        <w:gridCol w:w="1450"/>
        <w:gridCol w:w="1510"/>
      </w:tblGrid>
      <w:tr w:rsidR="00C65D4B" w:rsidRPr="00AE1CE3" w14:paraId="5E383F7F" w14:textId="77777777" w:rsidTr="00C65D4B">
        <w:trPr>
          <w:tblHeader/>
        </w:trPr>
        <w:tc>
          <w:tcPr>
            <w:tcW w:w="635" w:type="dxa"/>
            <w:shd w:val="clear" w:color="auto" w:fill="D9D9D9" w:themeFill="background1" w:themeFillShade="D9"/>
            <w:vAlign w:val="center"/>
          </w:tcPr>
          <w:p w14:paraId="1849FCC2" w14:textId="77777777" w:rsidR="00C65D4B" w:rsidRPr="00AE1CE3" w:rsidRDefault="00C65D4B" w:rsidP="008943B7">
            <w:pPr>
              <w:pStyle w:val="Akapitzlist"/>
              <w:spacing w:line="360" w:lineRule="auto"/>
              <w:ind w:left="22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AE1CE3">
              <w:rPr>
                <w:rFonts w:asciiTheme="minorHAnsi" w:hAnsiTheme="minorHAnsi" w:cstheme="minorHAnsi"/>
                <w:sz w:val="24"/>
                <w:szCs w:val="24"/>
              </w:rPr>
              <w:t>L.p.</w:t>
            </w:r>
          </w:p>
        </w:tc>
        <w:tc>
          <w:tcPr>
            <w:tcW w:w="2416" w:type="dxa"/>
            <w:shd w:val="clear" w:color="auto" w:fill="D9D9D9" w:themeFill="background1" w:themeFillShade="D9"/>
            <w:vAlign w:val="center"/>
          </w:tcPr>
          <w:p w14:paraId="69725DB7" w14:textId="77777777" w:rsidR="00C65D4B" w:rsidRPr="00AE1CE3" w:rsidRDefault="00C65D4B" w:rsidP="008943B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Nazwa kryterium</w:t>
            </w:r>
          </w:p>
        </w:tc>
        <w:tc>
          <w:tcPr>
            <w:tcW w:w="5733" w:type="dxa"/>
            <w:shd w:val="clear" w:color="auto" w:fill="D9D9D9" w:themeFill="background1" w:themeFillShade="D9"/>
            <w:vAlign w:val="center"/>
          </w:tcPr>
          <w:p w14:paraId="63821B02" w14:textId="77777777" w:rsidR="00C65D4B" w:rsidRPr="00AE1CE3" w:rsidRDefault="00C65D4B" w:rsidP="008943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Definicja kryterium</w:t>
            </w:r>
          </w:p>
          <w:p w14:paraId="1152FA4A" w14:textId="77777777" w:rsidR="00C65D4B" w:rsidRPr="00AE1CE3" w:rsidRDefault="00C65D4B" w:rsidP="008943B7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5" w:type="dxa"/>
            <w:shd w:val="clear" w:color="auto" w:fill="D9D9D9" w:themeFill="background1" w:themeFillShade="D9"/>
            <w:vAlign w:val="center"/>
          </w:tcPr>
          <w:p w14:paraId="3758A533" w14:textId="77777777" w:rsidR="00C65D4B" w:rsidRPr="00AE1CE3" w:rsidRDefault="00C65D4B" w:rsidP="008943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5EC677D5" w14:textId="77777777" w:rsidR="00C65D4B" w:rsidRPr="00AE1CE3" w:rsidRDefault="00C65D4B" w:rsidP="008943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Sposób oceny kryterium</w:t>
            </w:r>
          </w:p>
        </w:tc>
        <w:tc>
          <w:tcPr>
            <w:tcW w:w="1510" w:type="dxa"/>
            <w:shd w:val="clear" w:color="auto" w:fill="D9D9D9" w:themeFill="background1" w:themeFillShade="D9"/>
            <w:vAlign w:val="center"/>
          </w:tcPr>
          <w:p w14:paraId="7EF00C34" w14:textId="77777777" w:rsidR="00C65D4B" w:rsidRPr="00AE1CE3" w:rsidRDefault="00C65D4B" w:rsidP="008943B7">
            <w:pPr>
              <w:spacing w:line="36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Szczególne znaczenie kryterium</w:t>
            </w:r>
          </w:p>
        </w:tc>
      </w:tr>
      <w:tr w:rsidR="00C65D4B" w:rsidRPr="00AE1CE3" w14:paraId="1CB17030" w14:textId="77777777" w:rsidTr="00C65D4B">
        <w:tc>
          <w:tcPr>
            <w:tcW w:w="635" w:type="dxa"/>
          </w:tcPr>
          <w:p w14:paraId="2EE8DCE1" w14:textId="77777777" w:rsidR="00C65D4B" w:rsidRPr="00AE1CE3" w:rsidRDefault="00C65D4B" w:rsidP="008943B7">
            <w:pPr>
              <w:spacing w:line="360" w:lineRule="auto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 xml:space="preserve">1. </w:t>
            </w:r>
          </w:p>
        </w:tc>
        <w:tc>
          <w:tcPr>
            <w:tcW w:w="2416" w:type="dxa"/>
          </w:tcPr>
          <w:p w14:paraId="63AB0DC7" w14:textId="18AABBCD" w:rsidR="00C65D4B" w:rsidRPr="00AE1CE3" w:rsidRDefault="00C65D4B" w:rsidP="004B7BC9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Projekt zakłada realizację wsparcia na terenie miast na prawach powiatu, w których liczba osób w kryzysie bezdomności jest wyższa niż 200 oraz w powiatach i miastach na prawach powiatu, w których </w:t>
            </w:r>
            <w:r w:rsidRPr="00AE1CE3">
              <w:rPr>
                <w:rFonts w:cstheme="minorHAnsi"/>
                <w:sz w:val="24"/>
                <w:szCs w:val="24"/>
              </w:rPr>
              <w:lastRenderedPageBreak/>
              <w:t xml:space="preserve">nie zapewniono usług </w:t>
            </w:r>
            <w:r w:rsidR="008B6094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t>i miejsc wsparcia przeznaczonych dla osób w kryzysie bezdomności lub ich liczba jest zdecydowanie niewystarczająca (</w:t>
            </w:r>
            <w:r w:rsidR="0090095D" w:rsidRPr="00AE1CE3">
              <w:rPr>
                <w:rFonts w:cstheme="minorHAnsi"/>
                <w:sz w:val="24"/>
                <w:szCs w:val="24"/>
              </w:rPr>
              <w:t xml:space="preserve">50% i </w:t>
            </w:r>
            <w:r w:rsidRPr="00AE1CE3">
              <w:rPr>
                <w:rFonts w:cstheme="minorHAnsi"/>
                <w:sz w:val="24"/>
                <w:szCs w:val="24"/>
              </w:rPr>
              <w:t xml:space="preserve">poniżej) </w:t>
            </w:r>
            <w:r w:rsidR="008B6094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t xml:space="preserve">w stosunku do liczby osób w kryzysie bezdomności.  </w:t>
            </w:r>
          </w:p>
          <w:p w14:paraId="366E733D" w14:textId="64DD5B4A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733" w:type="dxa"/>
          </w:tcPr>
          <w:p w14:paraId="4647BA49" w14:textId="5A6DB3A6" w:rsidR="00C65D4B" w:rsidRPr="00AE1CE3" w:rsidRDefault="00187B4E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lastRenderedPageBreak/>
              <w:t>Zgodnie z</w:t>
            </w:r>
            <w:r w:rsidR="000E3A9B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="004F0B68" w:rsidRPr="00AE1CE3">
              <w:rPr>
                <w:rFonts w:cstheme="minorHAnsi"/>
                <w:sz w:val="24"/>
                <w:szCs w:val="24"/>
              </w:rPr>
              <w:t>„</w:t>
            </w:r>
            <w:r w:rsidR="00C65D4B" w:rsidRPr="00AE1CE3">
              <w:rPr>
                <w:rFonts w:cstheme="minorHAnsi"/>
                <w:sz w:val="24"/>
                <w:szCs w:val="24"/>
              </w:rPr>
              <w:t>Ogólnopolski</w:t>
            </w:r>
            <w:r w:rsidR="004F0B68" w:rsidRPr="00AE1CE3">
              <w:rPr>
                <w:rFonts w:cstheme="minorHAnsi"/>
                <w:sz w:val="24"/>
                <w:szCs w:val="24"/>
              </w:rPr>
              <w:t>m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badani</w:t>
            </w:r>
            <w:r w:rsidR="000E3A9B" w:rsidRPr="00AE1CE3">
              <w:rPr>
                <w:rFonts w:cstheme="minorHAnsi"/>
                <w:sz w:val="24"/>
                <w:szCs w:val="24"/>
              </w:rPr>
              <w:t>e</w:t>
            </w:r>
            <w:r w:rsidR="004F0B68" w:rsidRPr="00AE1CE3">
              <w:rPr>
                <w:rFonts w:cstheme="minorHAnsi"/>
                <w:sz w:val="24"/>
                <w:szCs w:val="24"/>
              </w:rPr>
              <w:t>m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liczby osób bezdomnych - Edycja 2024</w:t>
            </w:r>
            <w:r w:rsidR="004F0B68" w:rsidRPr="00AE1CE3">
              <w:rPr>
                <w:rFonts w:cstheme="minorHAnsi"/>
                <w:sz w:val="24"/>
                <w:szCs w:val="24"/>
              </w:rPr>
              <w:t>”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oraz</w:t>
            </w:r>
            <w:r w:rsidR="00114F66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="00C65D4B" w:rsidRPr="00AE1CE3">
              <w:rPr>
                <w:rFonts w:cstheme="minorHAnsi"/>
                <w:sz w:val="24"/>
                <w:szCs w:val="24"/>
              </w:rPr>
              <w:t>B</w:t>
            </w:r>
            <w:r w:rsidR="00114F66" w:rsidRPr="00AE1CE3">
              <w:rPr>
                <w:rFonts w:cstheme="minorHAnsi"/>
                <w:sz w:val="24"/>
                <w:szCs w:val="24"/>
              </w:rPr>
              <w:t>az</w:t>
            </w:r>
            <w:r w:rsidR="004F0B68" w:rsidRPr="00AE1CE3">
              <w:rPr>
                <w:rFonts w:cstheme="minorHAnsi"/>
                <w:sz w:val="24"/>
                <w:szCs w:val="24"/>
              </w:rPr>
              <w:t>ą</w:t>
            </w:r>
            <w:r w:rsidR="00114F66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="00C65D4B" w:rsidRPr="00AE1CE3">
              <w:rPr>
                <w:rFonts w:cstheme="minorHAnsi"/>
                <w:sz w:val="24"/>
                <w:szCs w:val="24"/>
              </w:rPr>
              <w:t>D</w:t>
            </w:r>
            <w:r w:rsidR="00114F66" w:rsidRPr="00AE1CE3">
              <w:rPr>
                <w:rFonts w:cstheme="minorHAnsi"/>
                <w:sz w:val="24"/>
                <w:szCs w:val="24"/>
              </w:rPr>
              <w:t xml:space="preserve">anych </w:t>
            </w:r>
            <w:r w:rsidR="00C65D4B" w:rsidRPr="00AE1CE3">
              <w:rPr>
                <w:rFonts w:cstheme="minorHAnsi"/>
                <w:sz w:val="24"/>
                <w:szCs w:val="24"/>
              </w:rPr>
              <w:t>L</w:t>
            </w:r>
            <w:r w:rsidR="00114F66" w:rsidRPr="00AE1CE3">
              <w:rPr>
                <w:rFonts w:cstheme="minorHAnsi"/>
                <w:sz w:val="24"/>
                <w:szCs w:val="24"/>
              </w:rPr>
              <w:t>okalnych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GUS</w:t>
            </w:r>
            <w:r w:rsidR="000E3A9B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="00C65D4B" w:rsidRPr="00AE1CE3">
              <w:rPr>
                <w:rFonts w:cstheme="minorHAnsi"/>
                <w:sz w:val="24"/>
                <w:szCs w:val="24"/>
              </w:rPr>
              <w:t>największa liczba osób w kryzysie bezdomności (powyżej 200) w województwie śląskim jest w miastach na prawach powiatu, takich jak: Katowice (477), Częstochowa (371), Rybnik (253), Gliwice (240), Dąbrowa Górnicza (223)</w:t>
            </w:r>
            <w:r w:rsidR="008B6094" w:rsidRPr="00AE1CE3">
              <w:rPr>
                <w:rFonts w:cstheme="minorHAnsi"/>
                <w:sz w:val="24"/>
                <w:szCs w:val="24"/>
              </w:rPr>
              <w:t>.</w:t>
            </w:r>
          </w:p>
          <w:p w14:paraId="777E5D0D" w14:textId="3D91BBC0" w:rsidR="00C65D4B" w:rsidRPr="00AE1CE3" w:rsidRDefault="00C65D4B" w:rsidP="004B7BC9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Jednocześnie, na terenie województwa śląskiego istnieją </w:t>
            </w:r>
            <w:r w:rsidR="000E3A9B" w:rsidRPr="00AE1CE3">
              <w:rPr>
                <w:rFonts w:cstheme="minorHAnsi"/>
                <w:sz w:val="24"/>
                <w:szCs w:val="24"/>
              </w:rPr>
              <w:t xml:space="preserve">również </w:t>
            </w:r>
            <w:r w:rsidRPr="00AE1CE3">
              <w:rPr>
                <w:rFonts w:cstheme="minorHAnsi"/>
                <w:sz w:val="24"/>
                <w:szCs w:val="24"/>
              </w:rPr>
              <w:t xml:space="preserve">powiaty, w których nie zapewniono usług i </w:t>
            </w:r>
            <w:r w:rsidRPr="00AE1CE3">
              <w:rPr>
                <w:rFonts w:cstheme="minorHAnsi"/>
                <w:sz w:val="24"/>
                <w:szCs w:val="24"/>
              </w:rPr>
              <w:lastRenderedPageBreak/>
              <w:t xml:space="preserve">miejsc wsparcia przeznaczonych dla osób </w:t>
            </w:r>
            <w:r w:rsidR="008B6094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t>w kryzysie bezdomności lub ich ilość jest zdecydowanie niewystarczająca (50%</w:t>
            </w:r>
            <w:r w:rsidR="0090095D" w:rsidRPr="00AE1CE3">
              <w:rPr>
                <w:rFonts w:cstheme="minorHAnsi"/>
                <w:sz w:val="24"/>
                <w:szCs w:val="24"/>
              </w:rPr>
              <w:t xml:space="preserve"> i poniżej</w:t>
            </w:r>
            <w:r w:rsidRPr="00AE1CE3">
              <w:rPr>
                <w:rFonts w:cstheme="minorHAnsi"/>
                <w:sz w:val="24"/>
                <w:szCs w:val="24"/>
              </w:rPr>
              <w:t xml:space="preserve">) w stosunku do liczby osób w kryzysie bezdomności.  </w:t>
            </w:r>
          </w:p>
          <w:p w14:paraId="2DB6F717" w14:textId="4F571AC8" w:rsidR="00D4401E" w:rsidRPr="00AE1CE3" w:rsidRDefault="00C65D4B" w:rsidP="00D4401E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Są to powiaty: bieruńsko-lędziński,</w:t>
            </w:r>
            <w:r w:rsidR="0090095D" w:rsidRPr="00AE1CE3">
              <w:rPr>
                <w:rFonts w:cstheme="minorHAnsi"/>
                <w:sz w:val="24"/>
                <w:szCs w:val="24"/>
              </w:rPr>
              <w:t xml:space="preserve"> cieszyński,</w:t>
            </w:r>
            <w:r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="0090095D" w:rsidRPr="00AE1CE3">
              <w:rPr>
                <w:rFonts w:cstheme="minorHAnsi"/>
                <w:sz w:val="24"/>
                <w:szCs w:val="24"/>
              </w:rPr>
              <w:t xml:space="preserve">gliwicki, </w:t>
            </w:r>
            <w:r w:rsidRPr="00AE1CE3">
              <w:rPr>
                <w:rFonts w:cstheme="minorHAnsi"/>
                <w:sz w:val="24"/>
                <w:szCs w:val="24"/>
              </w:rPr>
              <w:t>kłobucki,</w:t>
            </w:r>
            <w:r w:rsidR="0090095D" w:rsidRPr="00AE1CE3">
              <w:rPr>
                <w:rFonts w:cstheme="minorHAnsi"/>
                <w:sz w:val="24"/>
                <w:szCs w:val="24"/>
              </w:rPr>
              <w:t xml:space="preserve"> lubliniecki, mikołowski, pszczyński, raciborski, tarnogórski, żywiecki oraz miasta: Bielsko-Biała, Jastrzębie-Zdrój, Siemianowice Śląskie, Świętochłowice</w:t>
            </w:r>
            <w:r w:rsidR="004F0B68" w:rsidRPr="00AE1CE3">
              <w:rPr>
                <w:rFonts w:cstheme="minorHAnsi"/>
                <w:sz w:val="24"/>
                <w:szCs w:val="24"/>
              </w:rPr>
              <w:t xml:space="preserve"> i</w:t>
            </w:r>
            <w:r w:rsidR="0090095D" w:rsidRPr="00AE1CE3">
              <w:rPr>
                <w:rFonts w:cstheme="minorHAnsi"/>
                <w:sz w:val="24"/>
                <w:szCs w:val="24"/>
              </w:rPr>
              <w:t xml:space="preserve"> Piekary Śląskie. </w:t>
            </w:r>
          </w:p>
          <w:p w14:paraId="48C2552A" w14:textId="1F9B665E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Punkty dodatkowe będą przyznane Wnioskodawcom, którzy zaplanowali realizację wsparcia na </w:t>
            </w:r>
            <w:r w:rsidR="0090095D" w:rsidRPr="00AE1CE3">
              <w:rPr>
                <w:rFonts w:cstheme="minorHAnsi"/>
                <w:sz w:val="24"/>
                <w:szCs w:val="24"/>
              </w:rPr>
              <w:t>ww.</w:t>
            </w:r>
            <w:r w:rsidRPr="00AE1CE3">
              <w:rPr>
                <w:rFonts w:cstheme="minorHAnsi"/>
                <w:sz w:val="24"/>
                <w:szCs w:val="24"/>
              </w:rPr>
              <w:t xml:space="preserve"> teren</w:t>
            </w:r>
            <w:r w:rsidR="00514D71" w:rsidRPr="00AE1CE3">
              <w:rPr>
                <w:rFonts w:cstheme="minorHAnsi"/>
                <w:sz w:val="24"/>
                <w:szCs w:val="24"/>
              </w:rPr>
              <w:t>ach</w:t>
            </w:r>
            <w:r w:rsidRPr="00AE1CE3">
              <w:rPr>
                <w:rFonts w:cstheme="minorHAnsi"/>
                <w:sz w:val="24"/>
                <w:szCs w:val="24"/>
              </w:rPr>
              <w:t xml:space="preserve">. </w:t>
            </w:r>
          </w:p>
          <w:p w14:paraId="624A1382" w14:textId="5BAB4FF5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eastAsia="Times New Roman" w:cstheme="minorHAnsi"/>
                <w:sz w:val="24"/>
                <w:szCs w:val="24"/>
                <w:lang w:eastAsia="pl-PL"/>
              </w:rPr>
              <w:t>Spełnienie kryterium zostanie zweryfikowane na podstawie  zapisów wniosku, w tym deklaracji w pkt. B.3. Miejsce realizacji projektu  oraz deklaracji w pkt. B.7.2. Uzasadnienie spełnienia kryteriów wniosku.</w:t>
            </w:r>
          </w:p>
        </w:tc>
        <w:tc>
          <w:tcPr>
            <w:tcW w:w="2235" w:type="dxa"/>
          </w:tcPr>
          <w:p w14:paraId="4EDB479B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lastRenderedPageBreak/>
              <w:t xml:space="preserve">Konieczne spełnienie - NIE </w:t>
            </w:r>
          </w:p>
          <w:p w14:paraId="4D56D5EE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t>Podlega uzupełnieniom - NIE</w:t>
            </w:r>
          </w:p>
        </w:tc>
        <w:tc>
          <w:tcPr>
            <w:tcW w:w="1450" w:type="dxa"/>
          </w:tcPr>
          <w:p w14:paraId="1759F663" w14:textId="77777777" w:rsidR="00C65D4B" w:rsidRPr="00AE1CE3" w:rsidRDefault="00C65D4B" w:rsidP="00C2301D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Kryterium dodatkowe</w:t>
            </w:r>
          </w:p>
          <w:p w14:paraId="714DEF28" w14:textId="77777777" w:rsidR="00C65D4B" w:rsidRPr="00AE1CE3" w:rsidRDefault="00C65D4B" w:rsidP="00C2301D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  <w:p w14:paraId="55DCBE67" w14:textId="77777777" w:rsidR="00C65D4B" w:rsidRPr="00AE1CE3" w:rsidRDefault="00C65D4B" w:rsidP="00C2301D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Liczba punktów możliwych do </w:t>
            </w:r>
            <w:r w:rsidRPr="00AE1CE3">
              <w:rPr>
                <w:rFonts w:cstheme="minorHAnsi"/>
                <w:sz w:val="24"/>
                <w:szCs w:val="24"/>
              </w:rPr>
              <w:lastRenderedPageBreak/>
              <w:t>uzyskania: 0 lub 5</w:t>
            </w:r>
          </w:p>
          <w:p w14:paraId="10814C6A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B5D2D90" w14:textId="77777777" w:rsidR="00C65D4B" w:rsidRPr="00AE1CE3" w:rsidRDefault="00C65D4B" w:rsidP="008943B7">
            <w:pPr>
              <w:spacing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Nie dotyczy</w:t>
            </w:r>
          </w:p>
        </w:tc>
      </w:tr>
      <w:tr w:rsidR="00C65D4B" w:rsidRPr="00AE1CE3" w14:paraId="172B1CDC" w14:textId="77777777" w:rsidTr="00C65D4B">
        <w:tc>
          <w:tcPr>
            <w:tcW w:w="635" w:type="dxa"/>
          </w:tcPr>
          <w:p w14:paraId="11094FEA" w14:textId="397163F8" w:rsidR="00C65D4B" w:rsidRPr="00AE1CE3" w:rsidRDefault="005E7E93" w:rsidP="008943B7">
            <w:pPr>
              <w:spacing w:after="200" w:line="360" w:lineRule="auto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lastRenderedPageBreak/>
              <w:t>2</w:t>
            </w:r>
            <w:r w:rsidR="00C65D4B" w:rsidRPr="00AE1CE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14:paraId="2D4B75E9" w14:textId="6868D33F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W projekcie zaplanowano realizację odrębnego zadania zakładającego specyficzne wsparcie  skierowane tylko do kobiet będących </w:t>
            </w:r>
            <w:r w:rsidR="008B6094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t xml:space="preserve">w kryzysie bezdomności, dotkniętych wykluczeniem </w:t>
            </w:r>
            <w:r w:rsidR="008B6094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t xml:space="preserve">z dostępu do mieszkań. </w:t>
            </w:r>
          </w:p>
        </w:tc>
        <w:tc>
          <w:tcPr>
            <w:tcW w:w="5733" w:type="dxa"/>
          </w:tcPr>
          <w:p w14:paraId="42F7446F" w14:textId="402268D1" w:rsidR="00C65D4B" w:rsidRPr="00AE1CE3" w:rsidRDefault="008B6094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K</w:t>
            </w:r>
            <w:r w:rsidR="00C65D4B" w:rsidRPr="00AE1CE3">
              <w:rPr>
                <w:rFonts w:cstheme="minorHAnsi"/>
                <w:sz w:val="24"/>
                <w:szCs w:val="24"/>
              </w:rPr>
              <w:t>obiet</w:t>
            </w:r>
            <w:r w:rsidRPr="00AE1CE3">
              <w:rPr>
                <w:rFonts w:cstheme="minorHAnsi"/>
                <w:sz w:val="24"/>
                <w:szCs w:val="24"/>
              </w:rPr>
              <w:t>y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doświadczając</w:t>
            </w:r>
            <w:r w:rsidRPr="00AE1CE3">
              <w:rPr>
                <w:rFonts w:cstheme="minorHAnsi"/>
                <w:sz w:val="24"/>
                <w:szCs w:val="24"/>
              </w:rPr>
              <w:t>e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bezdomności</w:t>
            </w:r>
            <w:r w:rsidRPr="00AE1CE3">
              <w:rPr>
                <w:rFonts w:cstheme="minorHAnsi"/>
                <w:sz w:val="24"/>
                <w:szCs w:val="24"/>
              </w:rPr>
              <w:t xml:space="preserve">, 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wykluczenia </w:t>
            </w:r>
            <w:r w:rsidRPr="00AE1CE3">
              <w:rPr>
                <w:rFonts w:cstheme="minorHAnsi"/>
                <w:sz w:val="24"/>
                <w:szCs w:val="24"/>
              </w:rPr>
              <w:br/>
            </w:r>
            <w:r w:rsidR="00C65D4B" w:rsidRPr="00AE1CE3">
              <w:rPr>
                <w:rFonts w:cstheme="minorHAnsi"/>
                <w:sz w:val="24"/>
                <w:szCs w:val="24"/>
              </w:rPr>
              <w:t>z dostępu do mieszkań</w:t>
            </w:r>
            <w:r w:rsidRPr="00AE1CE3">
              <w:rPr>
                <w:rFonts w:cstheme="minorHAnsi"/>
                <w:sz w:val="24"/>
                <w:szCs w:val="24"/>
              </w:rPr>
              <w:t xml:space="preserve"> lub zagrożone bezdomnością są grupą </w:t>
            </w:r>
            <w:proofErr w:type="spellStart"/>
            <w:r w:rsidRPr="00AE1CE3">
              <w:rPr>
                <w:rFonts w:cstheme="minorHAnsi"/>
                <w:sz w:val="24"/>
                <w:szCs w:val="24"/>
              </w:rPr>
              <w:t>defaworyzowaną</w:t>
            </w:r>
            <w:proofErr w:type="spellEnd"/>
            <w:r w:rsidRPr="00AE1CE3">
              <w:rPr>
                <w:rFonts w:cstheme="minorHAnsi"/>
                <w:sz w:val="24"/>
                <w:szCs w:val="24"/>
              </w:rPr>
              <w:t>, znajdującą się w wyjątkowo trudnej sytuacji. Chociaż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Pr="00AE1CE3">
              <w:rPr>
                <w:rFonts w:cstheme="minorHAnsi"/>
                <w:sz w:val="24"/>
                <w:szCs w:val="24"/>
              </w:rPr>
              <w:t>jest ich znacznie mniej, niż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mężczyzn</w:t>
            </w:r>
            <w:r w:rsidRPr="00AE1CE3">
              <w:rPr>
                <w:rFonts w:cstheme="minorHAnsi"/>
                <w:sz w:val="24"/>
                <w:szCs w:val="24"/>
              </w:rPr>
              <w:t xml:space="preserve"> doświadczających bezdomności</w:t>
            </w:r>
            <w:r w:rsidR="00C65D4B" w:rsidRPr="00AE1CE3">
              <w:rPr>
                <w:rFonts w:cstheme="minorHAnsi"/>
                <w:sz w:val="24"/>
                <w:szCs w:val="24"/>
              </w:rPr>
              <w:t>,</w:t>
            </w:r>
            <w:r w:rsidRPr="00AE1CE3">
              <w:rPr>
                <w:rFonts w:cstheme="minorHAnsi"/>
                <w:sz w:val="24"/>
                <w:szCs w:val="24"/>
              </w:rPr>
              <w:t xml:space="preserve"> jednak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Pr="00AE1CE3">
              <w:rPr>
                <w:rFonts w:cstheme="minorHAnsi"/>
                <w:sz w:val="24"/>
                <w:szCs w:val="24"/>
              </w:rPr>
              <w:t xml:space="preserve">są one zdecydowanie bardziej narażone na różnego rodzaju przemoc ze strony otoczenia i </w:t>
            </w:r>
            <w:r w:rsidR="00C65D4B" w:rsidRPr="00AE1CE3">
              <w:rPr>
                <w:rFonts w:cstheme="minorHAnsi"/>
                <w:sz w:val="24"/>
                <w:szCs w:val="24"/>
              </w:rPr>
              <w:t>wymagają szczególnego wsparcia</w:t>
            </w:r>
            <w:r w:rsidRPr="00AE1CE3">
              <w:rPr>
                <w:rFonts w:cstheme="minorHAnsi"/>
                <w:sz w:val="24"/>
                <w:szCs w:val="24"/>
              </w:rPr>
              <w:t xml:space="preserve">. </w:t>
            </w:r>
            <w:r w:rsidR="00C65D4B" w:rsidRPr="00AE1CE3">
              <w:rPr>
                <w:rFonts w:cstheme="minorHAnsi"/>
                <w:sz w:val="24"/>
                <w:szCs w:val="24"/>
              </w:rPr>
              <w:t xml:space="preserve">Bardzo często również kobiety w kryzysie bezdomności są matkami samotnie opiekującymi się małoletnimi dziećmi. </w:t>
            </w:r>
          </w:p>
          <w:p w14:paraId="23093988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Punkty dodatkowe będą przyznane Wnioskodawcom, których projekty zakładają realizację zadania przewidującego specyficzne wsparcie nakierowane na pomoc tylko dla ww. grupy.</w:t>
            </w:r>
          </w:p>
          <w:p w14:paraId="3A52142F" w14:textId="525FE9BD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Spełnienie kryterium zostanie zweryfikowane na podstawie  na podstawie zapisów wniosku w cz. .E. </w:t>
            </w:r>
            <w:r w:rsidRPr="00AE1CE3">
              <w:rPr>
                <w:rFonts w:eastAsia="Times New Roman" w:cstheme="minorHAnsi"/>
                <w:sz w:val="24"/>
                <w:szCs w:val="24"/>
                <w:lang w:eastAsia="pl-PL"/>
              </w:rPr>
              <w:lastRenderedPageBreak/>
              <w:t>Zakres rzeczowy oraz deklaracji w  pkt. B.7.2. Uzasadnienie spełnienia kryteriów wniosku.</w:t>
            </w:r>
          </w:p>
        </w:tc>
        <w:tc>
          <w:tcPr>
            <w:tcW w:w="2235" w:type="dxa"/>
          </w:tcPr>
          <w:p w14:paraId="79DD25C3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lastRenderedPageBreak/>
              <w:t xml:space="preserve">Konieczne spełnienie - NIE </w:t>
            </w:r>
          </w:p>
          <w:p w14:paraId="33FEB01D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t>Podlega uzupełnieniom - NIE</w:t>
            </w:r>
          </w:p>
        </w:tc>
        <w:tc>
          <w:tcPr>
            <w:tcW w:w="1450" w:type="dxa"/>
          </w:tcPr>
          <w:p w14:paraId="4CB70F31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Kryterium dodatkowe</w:t>
            </w:r>
          </w:p>
          <w:p w14:paraId="25CEAFA8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  <w:p w14:paraId="0535863E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Liczba punktów możliwych do uzyskania: 0 lub 5</w:t>
            </w:r>
          </w:p>
          <w:p w14:paraId="716BB390" w14:textId="77777777" w:rsidR="00C65D4B" w:rsidRPr="00AE1CE3" w:rsidRDefault="00C65D4B" w:rsidP="008943B7">
            <w:pPr>
              <w:pStyle w:val="NormalnyWeb"/>
              <w:spacing w:before="0" w:beforeAutospacing="0" w:after="200" w:afterAutospacing="0" w:line="36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10" w:type="dxa"/>
          </w:tcPr>
          <w:p w14:paraId="4BD4A09C" w14:textId="77777777" w:rsidR="00C65D4B" w:rsidRPr="00AE1CE3" w:rsidRDefault="00C65D4B" w:rsidP="008943B7">
            <w:pPr>
              <w:spacing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Nie dotyczy </w:t>
            </w:r>
          </w:p>
          <w:p w14:paraId="37225FE8" w14:textId="77777777" w:rsidR="00C65D4B" w:rsidRPr="00AE1CE3" w:rsidRDefault="00C65D4B" w:rsidP="008943B7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C65D4B" w:rsidRPr="00AE1CE3" w14:paraId="6EA76ACC" w14:textId="77777777" w:rsidTr="00C65D4B">
        <w:tc>
          <w:tcPr>
            <w:tcW w:w="635" w:type="dxa"/>
          </w:tcPr>
          <w:p w14:paraId="6BFEE6C1" w14:textId="171F06A9" w:rsidR="00C65D4B" w:rsidRPr="00AE1CE3" w:rsidRDefault="005E7E93" w:rsidP="008943B7">
            <w:pPr>
              <w:spacing w:after="200" w:line="360" w:lineRule="auto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3</w:t>
            </w:r>
            <w:r w:rsidR="00C65D4B" w:rsidRPr="00AE1CE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14:paraId="2CE77B37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We wniosku zaplanowano realizację 2 typu projektu – Wdrażanie programu „</w:t>
            </w:r>
            <w:proofErr w:type="spellStart"/>
            <w:r w:rsidRPr="00AE1CE3">
              <w:rPr>
                <w:rFonts w:cstheme="minorHAnsi"/>
                <w:sz w:val="24"/>
                <w:szCs w:val="24"/>
              </w:rPr>
              <w:t>Housing</w:t>
            </w:r>
            <w:proofErr w:type="spellEnd"/>
            <w:r w:rsidRPr="00AE1CE3">
              <w:rPr>
                <w:rFonts w:cstheme="minorHAnsi"/>
                <w:sz w:val="24"/>
                <w:szCs w:val="24"/>
              </w:rPr>
              <w:t xml:space="preserve"> First - Najpierw Mieszkanie".</w:t>
            </w:r>
          </w:p>
        </w:tc>
        <w:tc>
          <w:tcPr>
            <w:tcW w:w="5733" w:type="dxa"/>
          </w:tcPr>
          <w:p w14:paraId="23E9A6DB" w14:textId="03B1EAE7" w:rsidR="007919A0" w:rsidRPr="00AE1CE3" w:rsidRDefault="00C65D4B" w:rsidP="002F16F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Projekt zakłada realizację 2 typu projektu -Wdrażanie programu „</w:t>
            </w:r>
            <w:proofErr w:type="spellStart"/>
            <w:r w:rsidRPr="00AE1CE3">
              <w:rPr>
                <w:rFonts w:cstheme="minorHAnsi"/>
                <w:sz w:val="24"/>
                <w:szCs w:val="24"/>
              </w:rPr>
              <w:t>Housing</w:t>
            </w:r>
            <w:proofErr w:type="spellEnd"/>
            <w:r w:rsidRPr="00AE1CE3">
              <w:rPr>
                <w:rFonts w:cstheme="minorHAnsi"/>
                <w:sz w:val="24"/>
                <w:szCs w:val="24"/>
              </w:rPr>
              <w:t xml:space="preserve"> First – Najpierw Mieszkanie”, zgodnie z opisem typu w </w:t>
            </w:r>
            <w:r w:rsidR="00C7403F" w:rsidRPr="00AE1CE3">
              <w:rPr>
                <w:rFonts w:cstheme="minorHAnsi"/>
                <w:sz w:val="24"/>
                <w:szCs w:val="24"/>
              </w:rPr>
              <w:t>r</w:t>
            </w:r>
            <w:r w:rsidRPr="00AE1CE3">
              <w:rPr>
                <w:rFonts w:cstheme="minorHAnsi"/>
                <w:sz w:val="24"/>
                <w:szCs w:val="24"/>
              </w:rPr>
              <w:t>egulaminie wyboru projektów</w:t>
            </w:r>
            <w:r w:rsidR="007919A0" w:rsidRPr="00AE1CE3">
              <w:rPr>
                <w:rFonts w:cstheme="minorHAnsi"/>
                <w:sz w:val="24"/>
                <w:szCs w:val="24"/>
              </w:rPr>
              <w:t>.</w:t>
            </w:r>
          </w:p>
          <w:p w14:paraId="2210E4A3" w14:textId="34D8F8D8" w:rsidR="00C65D4B" w:rsidRPr="00AE1CE3" w:rsidRDefault="00C65D4B" w:rsidP="002F16F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eastAsia="Times New Roman" w:cstheme="minorHAnsi"/>
                <w:sz w:val="24"/>
                <w:szCs w:val="24"/>
                <w:lang w:eastAsia="pl-PL"/>
              </w:rPr>
              <w:t>Spełnienie kryterium zostanie zweryfikowane na podstawie zapisów wniosku w cz. E. Zakres rzeczowy oraz deklaracji w pkt. B.7.2. Uzasadnienie spełnienia kryteriów wniosku.</w:t>
            </w:r>
          </w:p>
          <w:p w14:paraId="7D2011C2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35" w:type="dxa"/>
          </w:tcPr>
          <w:p w14:paraId="525649CB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t xml:space="preserve">Konieczne spełnienie - NIE </w:t>
            </w:r>
          </w:p>
          <w:p w14:paraId="5359D693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t>Podlega uzupełnieniom - NIE</w:t>
            </w:r>
          </w:p>
        </w:tc>
        <w:tc>
          <w:tcPr>
            <w:tcW w:w="1450" w:type="dxa"/>
          </w:tcPr>
          <w:p w14:paraId="38899979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Kryterium dodatkowe</w:t>
            </w:r>
          </w:p>
          <w:p w14:paraId="11D18928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  <w:p w14:paraId="2E8780F9" w14:textId="04744A6A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Liczba punktów możliwych do uzyskania: 0 lub 15</w:t>
            </w:r>
          </w:p>
          <w:p w14:paraId="1F6BA833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</w:tcPr>
          <w:p w14:paraId="00207AE8" w14:textId="77777777" w:rsidR="00C65D4B" w:rsidRPr="00AE1CE3" w:rsidRDefault="00C65D4B" w:rsidP="008943B7">
            <w:pPr>
              <w:spacing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Nie dotyczy</w:t>
            </w:r>
          </w:p>
        </w:tc>
      </w:tr>
      <w:tr w:rsidR="00C65D4B" w:rsidRPr="00AE1CE3" w14:paraId="437D4351" w14:textId="77777777" w:rsidTr="00C65D4B">
        <w:tc>
          <w:tcPr>
            <w:tcW w:w="635" w:type="dxa"/>
          </w:tcPr>
          <w:p w14:paraId="27B90328" w14:textId="28835FF7" w:rsidR="00C65D4B" w:rsidRPr="00AE1CE3" w:rsidRDefault="005E7E93" w:rsidP="008943B7">
            <w:pPr>
              <w:spacing w:after="200" w:line="360" w:lineRule="auto"/>
              <w:rPr>
                <w:rFonts w:cstheme="minorHAnsi"/>
                <w:b/>
                <w:sz w:val="24"/>
                <w:szCs w:val="24"/>
              </w:rPr>
            </w:pPr>
            <w:r w:rsidRPr="00AE1CE3">
              <w:rPr>
                <w:rFonts w:cstheme="minorHAnsi"/>
                <w:b/>
                <w:sz w:val="24"/>
                <w:szCs w:val="24"/>
              </w:rPr>
              <w:t>4</w:t>
            </w:r>
            <w:r w:rsidR="00C65D4B" w:rsidRPr="00AE1CE3">
              <w:rPr>
                <w:rFonts w:cstheme="minorHAnsi"/>
                <w:b/>
                <w:sz w:val="24"/>
                <w:szCs w:val="24"/>
              </w:rPr>
              <w:t>.</w:t>
            </w:r>
          </w:p>
        </w:tc>
        <w:tc>
          <w:tcPr>
            <w:tcW w:w="2416" w:type="dxa"/>
          </w:tcPr>
          <w:p w14:paraId="7FBAD07F" w14:textId="5B8D49A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Projekt jest realizowany </w:t>
            </w:r>
            <w:r w:rsidR="00C7403F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lastRenderedPageBreak/>
              <w:t xml:space="preserve">w partnerstwie wielosektorowym. </w:t>
            </w:r>
          </w:p>
        </w:tc>
        <w:tc>
          <w:tcPr>
            <w:tcW w:w="5733" w:type="dxa"/>
          </w:tcPr>
          <w:p w14:paraId="3CDD9677" w14:textId="479AAC02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lastRenderedPageBreak/>
              <w:t>Kryterium zostanie spełnione</w:t>
            </w:r>
            <w:r w:rsidR="00C7403F" w:rsidRPr="00AE1CE3">
              <w:rPr>
                <w:rFonts w:cstheme="minorHAnsi"/>
                <w:sz w:val="24"/>
                <w:szCs w:val="24"/>
              </w:rPr>
              <w:t>,</w:t>
            </w:r>
            <w:r w:rsidRPr="00AE1CE3">
              <w:rPr>
                <w:rFonts w:cstheme="minorHAnsi"/>
                <w:sz w:val="24"/>
                <w:szCs w:val="24"/>
              </w:rPr>
              <w:t xml:space="preserve"> jeżeli w treści</w:t>
            </w:r>
            <w:r w:rsidRPr="00AE1CE3">
              <w:rPr>
                <w:rFonts w:cstheme="minorHAnsi"/>
                <w:sz w:val="24"/>
                <w:szCs w:val="24"/>
              </w:rPr>
              <w:br/>
              <w:t>wniosku o dofinansowanie projektu zostaną</w:t>
            </w:r>
            <w:r w:rsidRPr="00AE1CE3">
              <w:rPr>
                <w:rFonts w:cstheme="minorHAnsi"/>
                <w:sz w:val="24"/>
                <w:szCs w:val="24"/>
              </w:rPr>
              <w:br/>
              <w:t xml:space="preserve">ujęte zapisy dotyczące realizacji projektu </w:t>
            </w:r>
            <w:r w:rsidR="00C7403F" w:rsidRPr="00AE1CE3">
              <w:rPr>
                <w:rFonts w:cstheme="minorHAnsi"/>
                <w:sz w:val="24"/>
                <w:szCs w:val="24"/>
              </w:rPr>
              <w:br/>
            </w:r>
            <w:r w:rsidRPr="00AE1CE3">
              <w:rPr>
                <w:rFonts w:cstheme="minorHAnsi"/>
                <w:sz w:val="24"/>
                <w:szCs w:val="24"/>
              </w:rPr>
              <w:lastRenderedPageBreak/>
              <w:t>w</w:t>
            </w:r>
            <w:r w:rsidR="00C7403F" w:rsidRPr="00AE1CE3">
              <w:rPr>
                <w:rFonts w:cstheme="minorHAnsi"/>
                <w:sz w:val="24"/>
                <w:szCs w:val="24"/>
              </w:rPr>
              <w:t xml:space="preserve"> </w:t>
            </w:r>
            <w:r w:rsidRPr="00AE1CE3">
              <w:rPr>
                <w:rFonts w:cstheme="minorHAnsi"/>
                <w:sz w:val="24"/>
                <w:szCs w:val="24"/>
              </w:rPr>
              <w:t>partnerstwie wielosektorowym tzn. z podmiotami spośród co najmniej dwóch różnych sektorów:</w:t>
            </w:r>
            <w:r w:rsidRPr="00AE1CE3">
              <w:rPr>
                <w:rFonts w:cstheme="minorHAnsi"/>
                <w:sz w:val="24"/>
                <w:szCs w:val="24"/>
              </w:rPr>
              <w:br/>
              <w:t>− sektora społecznego,</w:t>
            </w:r>
            <w:r w:rsidRPr="00AE1CE3">
              <w:rPr>
                <w:rFonts w:cstheme="minorHAnsi"/>
                <w:sz w:val="24"/>
                <w:szCs w:val="24"/>
              </w:rPr>
              <w:br/>
              <w:t>− sektora prywatnego,</w:t>
            </w:r>
            <w:r w:rsidRPr="00AE1CE3">
              <w:rPr>
                <w:rFonts w:cstheme="minorHAnsi"/>
                <w:sz w:val="24"/>
                <w:szCs w:val="24"/>
              </w:rPr>
              <w:br/>
              <w:t>− sektora publicznego.</w:t>
            </w:r>
            <w:r w:rsidRPr="00AE1CE3">
              <w:rPr>
                <w:rFonts w:cstheme="minorHAnsi"/>
                <w:sz w:val="24"/>
                <w:szCs w:val="24"/>
              </w:rPr>
              <w:br/>
              <w:t>Współdziałanie instytucji działających w różnych sektorach i angażowanie jak największej liczby podmiotów działających na rzecz osób w kryzysie bezdomności pozwoli na zróżnicowane wsparcie grup</w:t>
            </w:r>
            <w:r w:rsidR="00C7403F" w:rsidRPr="00AE1CE3">
              <w:rPr>
                <w:rFonts w:cstheme="minorHAnsi"/>
                <w:sz w:val="24"/>
                <w:szCs w:val="24"/>
              </w:rPr>
              <w:t>y</w:t>
            </w:r>
            <w:r w:rsidRPr="00AE1CE3">
              <w:rPr>
                <w:rFonts w:cstheme="minorHAnsi"/>
                <w:sz w:val="24"/>
                <w:szCs w:val="24"/>
              </w:rPr>
              <w:t xml:space="preserve"> docelow</w:t>
            </w:r>
            <w:r w:rsidR="001D0F7E" w:rsidRPr="00AE1CE3">
              <w:rPr>
                <w:rFonts w:cstheme="minorHAnsi"/>
                <w:sz w:val="24"/>
                <w:szCs w:val="24"/>
              </w:rPr>
              <w:t>ej</w:t>
            </w:r>
            <w:r w:rsidRPr="00AE1CE3">
              <w:rPr>
                <w:rFonts w:cstheme="minorHAnsi"/>
                <w:sz w:val="24"/>
                <w:szCs w:val="24"/>
              </w:rPr>
              <w:t>.</w:t>
            </w:r>
            <w:r w:rsidRPr="00AE1CE3">
              <w:rPr>
                <w:rFonts w:cstheme="minorHAnsi"/>
                <w:sz w:val="24"/>
                <w:szCs w:val="24"/>
              </w:rPr>
              <w:br/>
            </w:r>
          </w:p>
          <w:p w14:paraId="1BE236AA" w14:textId="4DA87D43" w:rsidR="00C65D4B" w:rsidRPr="00AE1CE3" w:rsidRDefault="00C65D4B" w:rsidP="0015132D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 xml:space="preserve">Spełnienie kryterium zostanie zweryfikowane </w:t>
            </w:r>
            <w:r w:rsidRPr="00AE1CE3">
              <w:rPr>
                <w:rFonts w:cstheme="minorHAnsi"/>
                <w:sz w:val="24"/>
                <w:szCs w:val="24"/>
              </w:rPr>
              <w:br/>
            </w:r>
            <w:r w:rsidR="001D0F7E" w:rsidRPr="00AE1CE3">
              <w:rPr>
                <w:rFonts w:cstheme="minorHAnsi"/>
                <w:sz w:val="24"/>
                <w:szCs w:val="24"/>
              </w:rPr>
              <w:t xml:space="preserve">na podstawie zapisów wniosku  w części </w:t>
            </w:r>
            <w:r w:rsidRPr="00AE1CE3">
              <w:rPr>
                <w:rFonts w:cstheme="minorHAnsi"/>
                <w:sz w:val="24"/>
                <w:szCs w:val="24"/>
              </w:rPr>
              <w:t xml:space="preserve">A. </w:t>
            </w:r>
            <w:r w:rsidR="001D0F7E" w:rsidRPr="00AE1CE3">
              <w:rPr>
                <w:rFonts w:cstheme="minorHAnsi"/>
                <w:sz w:val="24"/>
                <w:szCs w:val="24"/>
              </w:rPr>
              <w:t xml:space="preserve">Wnioskodawcy i realizatorzy </w:t>
            </w:r>
            <w:r w:rsidRPr="00AE1CE3">
              <w:rPr>
                <w:rFonts w:eastAsia="Times New Roman" w:cstheme="minorHAnsi"/>
                <w:sz w:val="24"/>
                <w:szCs w:val="24"/>
                <w:lang w:eastAsia="pl-PL"/>
              </w:rPr>
              <w:t>oraz deklaracji w pkt. B.7.2. Uzasadnienie spełnienia kryteriów wniosku.</w:t>
            </w:r>
          </w:p>
        </w:tc>
        <w:tc>
          <w:tcPr>
            <w:tcW w:w="2235" w:type="dxa"/>
          </w:tcPr>
          <w:p w14:paraId="5057CCA8" w14:textId="77777777" w:rsidR="00C65D4B" w:rsidRPr="00AE1CE3" w:rsidRDefault="00C65D4B" w:rsidP="00DC13F0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lastRenderedPageBreak/>
              <w:t xml:space="preserve">Konieczne spełnienie - NIE </w:t>
            </w:r>
          </w:p>
          <w:p w14:paraId="53532C03" w14:textId="77777777" w:rsidR="00C65D4B" w:rsidRPr="00AE1CE3" w:rsidRDefault="00C65D4B" w:rsidP="00DC13F0">
            <w:pPr>
              <w:spacing w:after="200" w:line="360" w:lineRule="auto"/>
              <w:rPr>
                <w:rFonts w:cstheme="minorHAnsi"/>
                <w:color w:val="242424"/>
                <w:sz w:val="24"/>
                <w:szCs w:val="24"/>
              </w:rPr>
            </w:pPr>
            <w:r w:rsidRPr="00AE1CE3">
              <w:rPr>
                <w:rFonts w:cstheme="minorHAnsi"/>
                <w:color w:val="242424"/>
                <w:sz w:val="24"/>
                <w:szCs w:val="24"/>
              </w:rPr>
              <w:lastRenderedPageBreak/>
              <w:t>Podlega uzupełnieniom - NIE</w:t>
            </w:r>
          </w:p>
        </w:tc>
        <w:tc>
          <w:tcPr>
            <w:tcW w:w="1450" w:type="dxa"/>
          </w:tcPr>
          <w:p w14:paraId="38CC46E8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lastRenderedPageBreak/>
              <w:t>Kryterium dodatkowe</w:t>
            </w:r>
          </w:p>
          <w:p w14:paraId="0FC907A1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  <w:p w14:paraId="2E365AB2" w14:textId="77777777" w:rsidR="00C65D4B" w:rsidRPr="00AE1CE3" w:rsidRDefault="00C65D4B" w:rsidP="00E21CA3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  <w:r w:rsidRPr="00AE1CE3">
              <w:rPr>
                <w:rFonts w:cstheme="minorHAnsi"/>
                <w:sz w:val="24"/>
                <w:szCs w:val="24"/>
              </w:rPr>
              <w:t>Liczba punktów możliwych do uzyskania: 0 lub 5</w:t>
            </w:r>
          </w:p>
          <w:p w14:paraId="764222C5" w14:textId="77777777" w:rsidR="00C65D4B" w:rsidRPr="00AE1CE3" w:rsidRDefault="00C65D4B" w:rsidP="008943B7">
            <w:pPr>
              <w:spacing w:after="200"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23CE40A" w14:textId="77777777" w:rsidR="00C65D4B" w:rsidRPr="00AE1CE3" w:rsidRDefault="00C65D4B" w:rsidP="00E21CA3">
            <w:pPr>
              <w:spacing w:line="36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AE1CE3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Nie dotyczy</w:t>
            </w:r>
          </w:p>
        </w:tc>
      </w:tr>
    </w:tbl>
    <w:p w14:paraId="264DE1CC" w14:textId="1C39D2AA" w:rsidR="00236BEC" w:rsidRPr="004A2914" w:rsidRDefault="00236BEC" w:rsidP="008943B7">
      <w:pPr>
        <w:spacing w:line="360" w:lineRule="auto"/>
        <w:rPr>
          <w:rFonts w:ascii="Arial" w:hAnsi="Arial" w:cs="Arial"/>
        </w:rPr>
      </w:pPr>
    </w:p>
    <w:sectPr w:rsidR="00236BEC" w:rsidRPr="004A2914" w:rsidSect="00F617ED">
      <w:footerReference w:type="defaul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0EAB0" w14:textId="77777777" w:rsidR="0057581A" w:rsidRDefault="0057581A" w:rsidP="006D51F3">
      <w:pPr>
        <w:spacing w:after="0" w:line="240" w:lineRule="auto"/>
      </w:pPr>
      <w:r>
        <w:separator/>
      </w:r>
    </w:p>
  </w:endnote>
  <w:endnote w:type="continuationSeparator" w:id="0">
    <w:p w14:paraId="6C45777D" w14:textId="77777777" w:rsidR="0057581A" w:rsidRDefault="0057581A" w:rsidP="006D5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536ABE" w14:textId="77777777" w:rsidR="00AE1CE3" w:rsidRDefault="00AE1CE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5432C19B" w14:textId="77777777" w:rsidR="00AE1CE3" w:rsidRDefault="00AE1C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0CC4A" w14:textId="456447E9" w:rsidR="00AE1CE3" w:rsidRDefault="00AE1CE3" w:rsidP="159A0D96">
    <w:pPr>
      <w:pStyle w:val="Stopka"/>
      <w:jc w:val="right"/>
      <w:rPr>
        <w:noProof/>
      </w:rPr>
    </w:pPr>
  </w:p>
  <w:p w14:paraId="414A26A6" w14:textId="77777777" w:rsidR="00AE1CE3" w:rsidRDefault="00AE1CE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30335932"/>
      <w:docPartObj>
        <w:docPartGallery w:val="Page Numbers (Bottom of Page)"/>
        <w:docPartUnique/>
      </w:docPartObj>
    </w:sdtPr>
    <w:sdtEndPr/>
    <w:sdtContent>
      <w:p w14:paraId="424A58B0" w14:textId="58F0915D" w:rsidR="00284053" w:rsidRDefault="00284053" w:rsidP="00770D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1FEB">
          <w:rPr>
            <w:noProof/>
          </w:rPr>
          <w:t>3</w:t>
        </w:r>
        <w:r>
          <w:fldChar w:fldCharType="end"/>
        </w:r>
      </w:p>
    </w:sdtContent>
  </w:sdt>
  <w:p w14:paraId="39392890" w14:textId="77777777" w:rsidR="00284053" w:rsidRDefault="00284053" w:rsidP="00770D30">
    <w:pPr>
      <w:pStyle w:val="Stopka"/>
      <w:jc w:val="center"/>
    </w:pPr>
    <w:r w:rsidRPr="00241344">
      <w:rPr>
        <w:rFonts w:cs="Arial"/>
        <w:noProof/>
        <w:szCs w:val="24"/>
        <w:lang w:eastAsia="pl-PL"/>
      </w:rPr>
      <w:drawing>
        <wp:inline distT="0" distB="0" distL="0" distR="0" wp14:anchorId="50C16626" wp14:editId="2678A782">
          <wp:extent cx="5755005" cy="420370"/>
          <wp:effectExtent l="0" t="0" r="0" b="0"/>
          <wp:docPr id="2" name="Obraz 2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dla FE SL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7E137" w14:textId="77777777" w:rsidR="0057581A" w:rsidRDefault="0057581A" w:rsidP="006D51F3">
      <w:pPr>
        <w:spacing w:after="0" w:line="240" w:lineRule="auto"/>
      </w:pPr>
      <w:r>
        <w:separator/>
      </w:r>
    </w:p>
  </w:footnote>
  <w:footnote w:type="continuationSeparator" w:id="0">
    <w:p w14:paraId="588E66BC" w14:textId="77777777" w:rsidR="0057581A" w:rsidRDefault="0057581A" w:rsidP="006D5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9B81D" w14:textId="57353B25" w:rsidR="0056223C" w:rsidRPr="00907D0D" w:rsidRDefault="24626A44" w:rsidP="24626A44">
    <w:pPr>
      <w:pStyle w:val="Akapitzlist"/>
      <w:spacing w:line="360" w:lineRule="auto"/>
      <w:jc w:val="both"/>
      <w:rPr>
        <w:rFonts w:asciiTheme="minorHAnsi" w:eastAsia="Arial" w:hAnsiTheme="minorHAnsi" w:cstheme="minorBidi"/>
        <w:szCs w:val="20"/>
      </w:rPr>
    </w:pPr>
    <w:r w:rsidRPr="00907D0D">
      <w:rPr>
        <w:rFonts w:asciiTheme="minorHAnsi" w:eastAsia="Times New Roman" w:hAnsiTheme="minorHAnsi" w:cstheme="minorBidi"/>
        <w:color w:val="000000" w:themeColor="text1"/>
        <w:szCs w:val="20"/>
        <w:lang w:eastAsia="pl-PL"/>
      </w:rPr>
      <w:t xml:space="preserve">Załącznik do Uchwały nr 173 Komitetu Monitorującego Fundusze Europejskie dla Śląskiego 2021-2027 z dnia 4 marca 2025 roku w sprawie zatwierdzenia kryteriów wyboru projektów dla działania FESL </w:t>
    </w:r>
    <w:r w:rsidRPr="00907D0D">
      <w:rPr>
        <w:rFonts w:asciiTheme="minorHAnsi" w:hAnsiTheme="minorHAnsi" w:cstheme="minorBidi"/>
        <w:szCs w:val="20"/>
      </w:rPr>
      <w:t xml:space="preserve">7.9 </w:t>
    </w:r>
    <w:r w:rsidRPr="00907D0D">
      <w:rPr>
        <w:rFonts w:asciiTheme="minorHAnsi" w:eastAsia="Arial" w:hAnsiTheme="minorHAnsi" w:cstheme="minorBidi"/>
        <w:i/>
        <w:iCs/>
        <w:szCs w:val="20"/>
      </w:rPr>
      <w:t xml:space="preserve">Usługi dla osób w kryzysie bezdomności, dotkniętych wykluczeniem z dostępu do mieszkań lub zagrożonych bezdomnością, </w:t>
    </w:r>
    <w:r w:rsidRPr="00907D0D">
      <w:rPr>
        <w:rFonts w:asciiTheme="minorHAnsi" w:eastAsia="Arial" w:hAnsiTheme="minorHAnsi" w:cstheme="minorBidi"/>
        <w:szCs w:val="20"/>
      </w:rPr>
      <w:t>tryb konkurencyjny</w:t>
    </w:r>
  </w:p>
  <w:p w14:paraId="6F3737E2" w14:textId="77777777" w:rsidR="00AE1CE3" w:rsidRDefault="00AE1CE3" w:rsidP="2CF32C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17897E" w14:textId="77777777" w:rsidR="00AE1CE3" w:rsidRDefault="00AE1CE3" w:rsidP="00144C93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F4949"/>
    <w:multiLevelType w:val="hybridMultilevel"/>
    <w:tmpl w:val="907A36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772E0"/>
    <w:multiLevelType w:val="multilevel"/>
    <w:tmpl w:val="9C9EE568"/>
    <w:lvl w:ilvl="0">
      <w:start w:val="1"/>
      <w:numFmt w:val="decimal"/>
      <w:pStyle w:val="Nagwek1"/>
      <w:lvlText w:val="%1."/>
      <w:lvlJc w:val="left"/>
      <w:pPr>
        <w:ind w:left="792" w:hanging="432"/>
      </w:pPr>
    </w:lvl>
    <w:lvl w:ilvl="1">
      <w:start w:val="1"/>
      <w:numFmt w:val="decimal"/>
      <w:pStyle w:val="Nagwek2"/>
      <w:lvlText w:val="%1.%2"/>
      <w:lvlJc w:val="left"/>
      <w:pPr>
        <w:ind w:left="93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1080" w:hanging="720"/>
      </w:pPr>
    </w:lvl>
    <w:lvl w:ilvl="3">
      <w:start w:val="1"/>
      <w:numFmt w:val="decimal"/>
      <w:pStyle w:val="Nagwek4"/>
      <w:lvlText w:val="%1.%2.%3.%4"/>
      <w:lvlJc w:val="left"/>
      <w:pPr>
        <w:ind w:left="1224" w:hanging="864"/>
      </w:pPr>
    </w:lvl>
    <w:lvl w:ilvl="4">
      <w:start w:val="1"/>
      <w:numFmt w:val="decimal"/>
      <w:pStyle w:val="Nagwek5"/>
      <w:lvlText w:val="%1.%2.%3.%4.%5"/>
      <w:lvlJc w:val="left"/>
      <w:pPr>
        <w:ind w:left="136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51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944" w:hanging="1584"/>
      </w:pPr>
    </w:lvl>
  </w:abstractNum>
  <w:abstractNum w:abstractNumId="2" w15:restartNumberingAfterBreak="0">
    <w:nsid w:val="120D3E84"/>
    <w:multiLevelType w:val="hybridMultilevel"/>
    <w:tmpl w:val="5E847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D21ED"/>
    <w:multiLevelType w:val="hybridMultilevel"/>
    <w:tmpl w:val="25603E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35684"/>
    <w:multiLevelType w:val="hybridMultilevel"/>
    <w:tmpl w:val="24FC365A"/>
    <w:lvl w:ilvl="0" w:tplc="94AAAA8E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D698D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4271E"/>
    <w:multiLevelType w:val="hybridMultilevel"/>
    <w:tmpl w:val="4E6030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6596E"/>
    <w:multiLevelType w:val="hybridMultilevel"/>
    <w:tmpl w:val="56743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FF04EF"/>
    <w:multiLevelType w:val="hybridMultilevel"/>
    <w:tmpl w:val="DB8C17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54902"/>
    <w:multiLevelType w:val="hybridMultilevel"/>
    <w:tmpl w:val="0D2232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44557"/>
    <w:multiLevelType w:val="hybridMultilevel"/>
    <w:tmpl w:val="EC145D04"/>
    <w:lvl w:ilvl="0" w:tplc="DB2A66AE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E4F98"/>
    <w:multiLevelType w:val="hybridMultilevel"/>
    <w:tmpl w:val="5142C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A93045"/>
    <w:multiLevelType w:val="hybridMultilevel"/>
    <w:tmpl w:val="05C2673A"/>
    <w:lvl w:ilvl="0" w:tplc="7F4C174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E0EA5"/>
    <w:multiLevelType w:val="hybridMultilevel"/>
    <w:tmpl w:val="1B025D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AB5086"/>
    <w:multiLevelType w:val="hybridMultilevel"/>
    <w:tmpl w:val="83ACB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A9226D"/>
    <w:multiLevelType w:val="hybridMultilevel"/>
    <w:tmpl w:val="5E847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E06821"/>
    <w:multiLevelType w:val="hybridMultilevel"/>
    <w:tmpl w:val="2B2ED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4D6115"/>
    <w:multiLevelType w:val="hybridMultilevel"/>
    <w:tmpl w:val="3C90C3E2"/>
    <w:lvl w:ilvl="0" w:tplc="36CED6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23BCF"/>
    <w:multiLevelType w:val="hybridMultilevel"/>
    <w:tmpl w:val="D8DE7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05AC7"/>
    <w:multiLevelType w:val="hybridMultilevel"/>
    <w:tmpl w:val="687E0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18"/>
  </w:num>
  <w:num w:numId="4">
    <w:abstractNumId w:val="20"/>
  </w:num>
  <w:num w:numId="5">
    <w:abstractNumId w:val="11"/>
  </w:num>
  <w:num w:numId="6">
    <w:abstractNumId w:val="6"/>
  </w:num>
  <w:num w:numId="7">
    <w:abstractNumId w:val="17"/>
  </w:num>
  <w:num w:numId="8">
    <w:abstractNumId w:val="13"/>
  </w:num>
  <w:num w:numId="9">
    <w:abstractNumId w:val="4"/>
  </w:num>
  <w:num w:numId="10">
    <w:abstractNumId w:val="19"/>
  </w:num>
  <w:num w:numId="11">
    <w:abstractNumId w:val="7"/>
  </w:num>
  <w:num w:numId="12">
    <w:abstractNumId w:val="21"/>
  </w:num>
  <w:num w:numId="13">
    <w:abstractNumId w:val="12"/>
  </w:num>
  <w:num w:numId="14">
    <w:abstractNumId w:val="8"/>
  </w:num>
  <w:num w:numId="15">
    <w:abstractNumId w:val="15"/>
  </w:num>
  <w:num w:numId="16">
    <w:abstractNumId w:val="2"/>
  </w:num>
  <w:num w:numId="17">
    <w:abstractNumId w:val="16"/>
  </w:num>
  <w:num w:numId="18">
    <w:abstractNumId w:val="0"/>
  </w:num>
  <w:num w:numId="19">
    <w:abstractNumId w:val="10"/>
  </w:num>
  <w:num w:numId="20">
    <w:abstractNumId w:val="9"/>
  </w:num>
  <w:num w:numId="21">
    <w:abstractNumId w:val="3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7ED"/>
    <w:rsid w:val="00013F63"/>
    <w:rsid w:val="000268F9"/>
    <w:rsid w:val="00034B1E"/>
    <w:rsid w:val="00035EAA"/>
    <w:rsid w:val="00057E41"/>
    <w:rsid w:val="0006047A"/>
    <w:rsid w:val="000721CA"/>
    <w:rsid w:val="00074B12"/>
    <w:rsid w:val="00086CDA"/>
    <w:rsid w:val="000915AC"/>
    <w:rsid w:val="00094295"/>
    <w:rsid w:val="000A0783"/>
    <w:rsid w:val="000B33CF"/>
    <w:rsid w:val="000B5769"/>
    <w:rsid w:val="000B58C0"/>
    <w:rsid w:val="000B5EFB"/>
    <w:rsid w:val="000C1CBE"/>
    <w:rsid w:val="000C3382"/>
    <w:rsid w:val="000C3AD7"/>
    <w:rsid w:val="000D1C66"/>
    <w:rsid w:val="000E19E1"/>
    <w:rsid w:val="000E3A9B"/>
    <w:rsid w:val="001025DB"/>
    <w:rsid w:val="00104F25"/>
    <w:rsid w:val="00112A29"/>
    <w:rsid w:val="00113C88"/>
    <w:rsid w:val="00114F66"/>
    <w:rsid w:val="001208F8"/>
    <w:rsid w:val="001352D4"/>
    <w:rsid w:val="001371ED"/>
    <w:rsid w:val="00137BC5"/>
    <w:rsid w:val="00140AC1"/>
    <w:rsid w:val="001455D9"/>
    <w:rsid w:val="00150BB9"/>
    <w:rsid w:val="0015132D"/>
    <w:rsid w:val="001551DE"/>
    <w:rsid w:val="00161018"/>
    <w:rsid w:val="00164B83"/>
    <w:rsid w:val="0016546C"/>
    <w:rsid w:val="001676BF"/>
    <w:rsid w:val="00170B51"/>
    <w:rsid w:val="001711A9"/>
    <w:rsid w:val="0017156F"/>
    <w:rsid w:val="00175E21"/>
    <w:rsid w:val="00181177"/>
    <w:rsid w:val="00183D86"/>
    <w:rsid w:val="001846B1"/>
    <w:rsid w:val="00184E93"/>
    <w:rsid w:val="001865D9"/>
    <w:rsid w:val="0018678E"/>
    <w:rsid w:val="00187381"/>
    <w:rsid w:val="00187B4E"/>
    <w:rsid w:val="00191121"/>
    <w:rsid w:val="001916D8"/>
    <w:rsid w:val="00191C45"/>
    <w:rsid w:val="001935BA"/>
    <w:rsid w:val="00195485"/>
    <w:rsid w:val="00196ECC"/>
    <w:rsid w:val="001A6706"/>
    <w:rsid w:val="001B345F"/>
    <w:rsid w:val="001B60F8"/>
    <w:rsid w:val="001B6693"/>
    <w:rsid w:val="001B71BC"/>
    <w:rsid w:val="001C0D1B"/>
    <w:rsid w:val="001C4ACB"/>
    <w:rsid w:val="001C4D2C"/>
    <w:rsid w:val="001D06F1"/>
    <w:rsid w:val="001D0F7E"/>
    <w:rsid w:val="001E535A"/>
    <w:rsid w:val="001F0F9A"/>
    <w:rsid w:val="001F6CC2"/>
    <w:rsid w:val="00201747"/>
    <w:rsid w:val="002233ED"/>
    <w:rsid w:val="00225CA2"/>
    <w:rsid w:val="00226C20"/>
    <w:rsid w:val="00236BEC"/>
    <w:rsid w:val="002456C9"/>
    <w:rsid w:val="0025023D"/>
    <w:rsid w:val="002511AD"/>
    <w:rsid w:val="002529F8"/>
    <w:rsid w:val="0025628F"/>
    <w:rsid w:val="00256E87"/>
    <w:rsid w:val="002642AF"/>
    <w:rsid w:val="00271004"/>
    <w:rsid w:val="002775F3"/>
    <w:rsid w:val="00281F37"/>
    <w:rsid w:val="00284053"/>
    <w:rsid w:val="00284416"/>
    <w:rsid w:val="00292588"/>
    <w:rsid w:val="002A1640"/>
    <w:rsid w:val="002A528D"/>
    <w:rsid w:val="002A5335"/>
    <w:rsid w:val="002A6FB6"/>
    <w:rsid w:val="002B55AC"/>
    <w:rsid w:val="002C1F4A"/>
    <w:rsid w:val="002C2AC0"/>
    <w:rsid w:val="002D3211"/>
    <w:rsid w:val="002D791E"/>
    <w:rsid w:val="002E1940"/>
    <w:rsid w:val="002E7680"/>
    <w:rsid w:val="002F16F7"/>
    <w:rsid w:val="002F312E"/>
    <w:rsid w:val="002F3689"/>
    <w:rsid w:val="002F736B"/>
    <w:rsid w:val="00304D8A"/>
    <w:rsid w:val="00310651"/>
    <w:rsid w:val="0032127E"/>
    <w:rsid w:val="00321CD8"/>
    <w:rsid w:val="003227CD"/>
    <w:rsid w:val="003228C8"/>
    <w:rsid w:val="0033223D"/>
    <w:rsid w:val="00344B22"/>
    <w:rsid w:val="00353B89"/>
    <w:rsid w:val="003712DA"/>
    <w:rsid w:val="0037212D"/>
    <w:rsid w:val="00374F99"/>
    <w:rsid w:val="00386EC0"/>
    <w:rsid w:val="00386F74"/>
    <w:rsid w:val="00390F28"/>
    <w:rsid w:val="00395C25"/>
    <w:rsid w:val="003A4C3D"/>
    <w:rsid w:val="003B01B9"/>
    <w:rsid w:val="003B0F0A"/>
    <w:rsid w:val="003C199F"/>
    <w:rsid w:val="003C7B08"/>
    <w:rsid w:val="003D2911"/>
    <w:rsid w:val="003E2953"/>
    <w:rsid w:val="003E48D9"/>
    <w:rsid w:val="003F2F3C"/>
    <w:rsid w:val="003F45EF"/>
    <w:rsid w:val="003F6D14"/>
    <w:rsid w:val="004034F3"/>
    <w:rsid w:val="0042250B"/>
    <w:rsid w:val="0042480D"/>
    <w:rsid w:val="00432683"/>
    <w:rsid w:val="0045138B"/>
    <w:rsid w:val="004563F7"/>
    <w:rsid w:val="00457093"/>
    <w:rsid w:val="004571C2"/>
    <w:rsid w:val="00463EF8"/>
    <w:rsid w:val="00470978"/>
    <w:rsid w:val="00471DB9"/>
    <w:rsid w:val="00473639"/>
    <w:rsid w:val="00473A0E"/>
    <w:rsid w:val="0047512D"/>
    <w:rsid w:val="00476BB3"/>
    <w:rsid w:val="004837BF"/>
    <w:rsid w:val="004A1482"/>
    <w:rsid w:val="004A2914"/>
    <w:rsid w:val="004A3189"/>
    <w:rsid w:val="004A47EE"/>
    <w:rsid w:val="004B19A7"/>
    <w:rsid w:val="004B1EA4"/>
    <w:rsid w:val="004B6B6A"/>
    <w:rsid w:val="004B78A9"/>
    <w:rsid w:val="004B7BC9"/>
    <w:rsid w:val="004C7F1F"/>
    <w:rsid w:val="004D2CC0"/>
    <w:rsid w:val="004D6AD7"/>
    <w:rsid w:val="004E0666"/>
    <w:rsid w:val="004F018A"/>
    <w:rsid w:val="004F0B68"/>
    <w:rsid w:val="004F7D71"/>
    <w:rsid w:val="00510D36"/>
    <w:rsid w:val="0051156D"/>
    <w:rsid w:val="0051328D"/>
    <w:rsid w:val="00514D71"/>
    <w:rsid w:val="00515BFF"/>
    <w:rsid w:val="00524643"/>
    <w:rsid w:val="00532B20"/>
    <w:rsid w:val="00534C2F"/>
    <w:rsid w:val="00540AF6"/>
    <w:rsid w:val="00541196"/>
    <w:rsid w:val="00547423"/>
    <w:rsid w:val="00547884"/>
    <w:rsid w:val="00556A3B"/>
    <w:rsid w:val="0056223C"/>
    <w:rsid w:val="00564178"/>
    <w:rsid w:val="00565960"/>
    <w:rsid w:val="005711BA"/>
    <w:rsid w:val="005722A9"/>
    <w:rsid w:val="0057581A"/>
    <w:rsid w:val="0057655B"/>
    <w:rsid w:val="00576B04"/>
    <w:rsid w:val="005770E8"/>
    <w:rsid w:val="005869C8"/>
    <w:rsid w:val="005932D0"/>
    <w:rsid w:val="00595198"/>
    <w:rsid w:val="00595888"/>
    <w:rsid w:val="005A0A5E"/>
    <w:rsid w:val="005A6BF6"/>
    <w:rsid w:val="005B2ECF"/>
    <w:rsid w:val="005B7BF4"/>
    <w:rsid w:val="005C21D8"/>
    <w:rsid w:val="005C52F4"/>
    <w:rsid w:val="005C5611"/>
    <w:rsid w:val="005C7A7B"/>
    <w:rsid w:val="005D03E2"/>
    <w:rsid w:val="005D524F"/>
    <w:rsid w:val="005E4712"/>
    <w:rsid w:val="005E5F82"/>
    <w:rsid w:val="005E7E93"/>
    <w:rsid w:val="005F1ED7"/>
    <w:rsid w:val="005F23C2"/>
    <w:rsid w:val="005F3C54"/>
    <w:rsid w:val="006019B6"/>
    <w:rsid w:val="0060381D"/>
    <w:rsid w:val="006125A2"/>
    <w:rsid w:val="00613BE1"/>
    <w:rsid w:val="00621C4D"/>
    <w:rsid w:val="00626793"/>
    <w:rsid w:val="0063295E"/>
    <w:rsid w:val="006338A8"/>
    <w:rsid w:val="00641A8B"/>
    <w:rsid w:val="00656F36"/>
    <w:rsid w:val="006626FD"/>
    <w:rsid w:val="00663885"/>
    <w:rsid w:val="00663FDB"/>
    <w:rsid w:val="00670D5F"/>
    <w:rsid w:val="00690E0A"/>
    <w:rsid w:val="00693864"/>
    <w:rsid w:val="006A4D77"/>
    <w:rsid w:val="006A67C7"/>
    <w:rsid w:val="006A682B"/>
    <w:rsid w:val="006B3307"/>
    <w:rsid w:val="006B50A4"/>
    <w:rsid w:val="006B6C7D"/>
    <w:rsid w:val="006B7266"/>
    <w:rsid w:val="006C3C88"/>
    <w:rsid w:val="006C417E"/>
    <w:rsid w:val="006C6D8A"/>
    <w:rsid w:val="006D03D9"/>
    <w:rsid w:val="006D51F3"/>
    <w:rsid w:val="006D6379"/>
    <w:rsid w:val="006E5203"/>
    <w:rsid w:val="006F3C90"/>
    <w:rsid w:val="007037CB"/>
    <w:rsid w:val="007049F8"/>
    <w:rsid w:val="00713CBB"/>
    <w:rsid w:val="00721BB9"/>
    <w:rsid w:val="00726CD4"/>
    <w:rsid w:val="00726EDF"/>
    <w:rsid w:val="00731475"/>
    <w:rsid w:val="00742774"/>
    <w:rsid w:val="00744256"/>
    <w:rsid w:val="0074746C"/>
    <w:rsid w:val="00756148"/>
    <w:rsid w:val="00756497"/>
    <w:rsid w:val="00760DB5"/>
    <w:rsid w:val="00761F4E"/>
    <w:rsid w:val="007631AA"/>
    <w:rsid w:val="00770D30"/>
    <w:rsid w:val="00781936"/>
    <w:rsid w:val="00785404"/>
    <w:rsid w:val="00785E2C"/>
    <w:rsid w:val="007867B9"/>
    <w:rsid w:val="007919A0"/>
    <w:rsid w:val="00792E66"/>
    <w:rsid w:val="007962F5"/>
    <w:rsid w:val="007A4CA0"/>
    <w:rsid w:val="007B0D62"/>
    <w:rsid w:val="007B21F7"/>
    <w:rsid w:val="007C4896"/>
    <w:rsid w:val="007C579B"/>
    <w:rsid w:val="007C7D9C"/>
    <w:rsid w:val="007D009B"/>
    <w:rsid w:val="007D09E5"/>
    <w:rsid w:val="007D4DD4"/>
    <w:rsid w:val="007E3B9E"/>
    <w:rsid w:val="00810910"/>
    <w:rsid w:val="008115C7"/>
    <w:rsid w:val="008165DD"/>
    <w:rsid w:val="0082418A"/>
    <w:rsid w:val="00825093"/>
    <w:rsid w:val="00835722"/>
    <w:rsid w:val="00835E87"/>
    <w:rsid w:val="0084376A"/>
    <w:rsid w:val="00845AB1"/>
    <w:rsid w:val="008470EE"/>
    <w:rsid w:val="0085315B"/>
    <w:rsid w:val="0085494A"/>
    <w:rsid w:val="008561D0"/>
    <w:rsid w:val="00867609"/>
    <w:rsid w:val="008718BD"/>
    <w:rsid w:val="00871F61"/>
    <w:rsid w:val="008743BE"/>
    <w:rsid w:val="008760A1"/>
    <w:rsid w:val="008851F0"/>
    <w:rsid w:val="00887607"/>
    <w:rsid w:val="008876A1"/>
    <w:rsid w:val="008943B7"/>
    <w:rsid w:val="00894E51"/>
    <w:rsid w:val="008B0A94"/>
    <w:rsid w:val="008B2DBB"/>
    <w:rsid w:val="008B3E03"/>
    <w:rsid w:val="008B3FBB"/>
    <w:rsid w:val="008B6094"/>
    <w:rsid w:val="008B7D7E"/>
    <w:rsid w:val="008C2FFD"/>
    <w:rsid w:val="008C49C2"/>
    <w:rsid w:val="008C51E7"/>
    <w:rsid w:val="008C5284"/>
    <w:rsid w:val="008D424B"/>
    <w:rsid w:val="008E050E"/>
    <w:rsid w:val="008E09A6"/>
    <w:rsid w:val="0090095D"/>
    <w:rsid w:val="00907D0D"/>
    <w:rsid w:val="009304E4"/>
    <w:rsid w:val="0093378F"/>
    <w:rsid w:val="0094173D"/>
    <w:rsid w:val="00951FA3"/>
    <w:rsid w:val="009545F3"/>
    <w:rsid w:val="009708AB"/>
    <w:rsid w:val="00981A1F"/>
    <w:rsid w:val="00983210"/>
    <w:rsid w:val="00997448"/>
    <w:rsid w:val="009B6D7F"/>
    <w:rsid w:val="009C0D9F"/>
    <w:rsid w:val="009C1DAF"/>
    <w:rsid w:val="009C386D"/>
    <w:rsid w:val="009C68F2"/>
    <w:rsid w:val="009D2602"/>
    <w:rsid w:val="009E0DC3"/>
    <w:rsid w:val="009E3474"/>
    <w:rsid w:val="009E7F9A"/>
    <w:rsid w:val="009F690B"/>
    <w:rsid w:val="00A0181D"/>
    <w:rsid w:val="00A074D4"/>
    <w:rsid w:val="00A12E70"/>
    <w:rsid w:val="00A14753"/>
    <w:rsid w:val="00A14C16"/>
    <w:rsid w:val="00A16DA7"/>
    <w:rsid w:val="00A27AE8"/>
    <w:rsid w:val="00A30B20"/>
    <w:rsid w:val="00A32D7E"/>
    <w:rsid w:val="00A3568F"/>
    <w:rsid w:val="00A41A04"/>
    <w:rsid w:val="00A47CF2"/>
    <w:rsid w:val="00A563C8"/>
    <w:rsid w:val="00A63E91"/>
    <w:rsid w:val="00A72095"/>
    <w:rsid w:val="00A74F87"/>
    <w:rsid w:val="00A949BE"/>
    <w:rsid w:val="00AA29F4"/>
    <w:rsid w:val="00AC7168"/>
    <w:rsid w:val="00AD4A5C"/>
    <w:rsid w:val="00AD6606"/>
    <w:rsid w:val="00AE1CE3"/>
    <w:rsid w:val="00AE4CEB"/>
    <w:rsid w:val="00AF5C61"/>
    <w:rsid w:val="00B0016C"/>
    <w:rsid w:val="00B10C71"/>
    <w:rsid w:val="00B24F97"/>
    <w:rsid w:val="00B370D8"/>
    <w:rsid w:val="00B40ABD"/>
    <w:rsid w:val="00B41438"/>
    <w:rsid w:val="00B440BC"/>
    <w:rsid w:val="00B57CCC"/>
    <w:rsid w:val="00B60B44"/>
    <w:rsid w:val="00B65464"/>
    <w:rsid w:val="00B6572D"/>
    <w:rsid w:val="00B740B4"/>
    <w:rsid w:val="00B7530C"/>
    <w:rsid w:val="00B76E50"/>
    <w:rsid w:val="00B77E0E"/>
    <w:rsid w:val="00B835FF"/>
    <w:rsid w:val="00B96710"/>
    <w:rsid w:val="00BA0B43"/>
    <w:rsid w:val="00BA1C8F"/>
    <w:rsid w:val="00BA1F7E"/>
    <w:rsid w:val="00BA6BCD"/>
    <w:rsid w:val="00BB1503"/>
    <w:rsid w:val="00BB39AF"/>
    <w:rsid w:val="00BB71C8"/>
    <w:rsid w:val="00BB791A"/>
    <w:rsid w:val="00BC1D58"/>
    <w:rsid w:val="00BC290F"/>
    <w:rsid w:val="00BC2D0A"/>
    <w:rsid w:val="00BC3861"/>
    <w:rsid w:val="00BC57AF"/>
    <w:rsid w:val="00BD2AB2"/>
    <w:rsid w:val="00BD64F2"/>
    <w:rsid w:val="00BE0860"/>
    <w:rsid w:val="00BE0E5B"/>
    <w:rsid w:val="00BE1F30"/>
    <w:rsid w:val="00BE7119"/>
    <w:rsid w:val="00BF2A75"/>
    <w:rsid w:val="00BF3832"/>
    <w:rsid w:val="00BF6B0B"/>
    <w:rsid w:val="00C03DB4"/>
    <w:rsid w:val="00C06EEE"/>
    <w:rsid w:val="00C07A76"/>
    <w:rsid w:val="00C179FF"/>
    <w:rsid w:val="00C17B11"/>
    <w:rsid w:val="00C17C5A"/>
    <w:rsid w:val="00C21058"/>
    <w:rsid w:val="00C21219"/>
    <w:rsid w:val="00C21FEB"/>
    <w:rsid w:val="00C224A8"/>
    <w:rsid w:val="00C2301D"/>
    <w:rsid w:val="00C272BE"/>
    <w:rsid w:val="00C31385"/>
    <w:rsid w:val="00C3252B"/>
    <w:rsid w:val="00C425C0"/>
    <w:rsid w:val="00C43FB1"/>
    <w:rsid w:val="00C51064"/>
    <w:rsid w:val="00C529FF"/>
    <w:rsid w:val="00C65D4B"/>
    <w:rsid w:val="00C665C2"/>
    <w:rsid w:val="00C7403F"/>
    <w:rsid w:val="00C76CC5"/>
    <w:rsid w:val="00C8008C"/>
    <w:rsid w:val="00C81479"/>
    <w:rsid w:val="00C83674"/>
    <w:rsid w:val="00C8496F"/>
    <w:rsid w:val="00CB0BA9"/>
    <w:rsid w:val="00CB2B7E"/>
    <w:rsid w:val="00CB4D31"/>
    <w:rsid w:val="00CC0277"/>
    <w:rsid w:val="00CD5095"/>
    <w:rsid w:val="00CE3FE3"/>
    <w:rsid w:val="00CF0B78"/>
    <w:rsid w:val="00CF7485"/>
    <w:rsid w:val="00CF7580"/>
    <w:rsid w:val="00D00F2B"/>
    <w:rsid w:val="00D03646"/>
    <w:rsid w:val="00D0421C"/>
    <w:rsid w:val="00D0633F"/>
    <w:rsid w:val="00D13C15"/>
    <w:rsid w:val="00D145AD"/>
    <w:rsid w:val="00D225DA"/>
    <w:rsid w:val="00D25A64"/>
    <w:rsid w:val="00D26CA8"/>
    <w:rsid w:val="00D303B1"/>
    <w:rsid w:val="00D4401E"/>
    <w:rsid w:val="00D457FF"/>
    <w:rsid w:val="00D503F4"/>
    <w:rsid w:val="00D52B13"/>
    <w:rsid w:val="00D52FD9"/>
    <w:rsid w:val="00D573A6"/>
    <w:rsid w:val="00D655B5"/>
    <w:rsid w:val="00D672BD"/>
    <w:rsid w:val="00D81564"/>
    <w:rsid w:val="00D9435C"/>
    <w:rsid w:val="00D946C0"/>
    <w:rsid w:val="00D950CD"/>
    <w:rsid w:val="00D96A9E"/>
    <w:rsid w:val="00DA1F25"/>
    <w:rsid w:val="00DA222E"/>
    <w:rsid w:val="00DA4755"/>
    <w:rsid w:val="00DA62A4"/>
    <w:rsid w:val="00DB67D8"/>
    <w:rsid w:val="00DC13F0"/>
    <w:rsid w:val="00DC4681"/>
    <w:rsid w:val="00DD6585"/>
    <w:rsid w:val="00DE685E"/>
    <w:rsid w:val="00DE68EF"/>
    <w:rsid w:val="00DF0E0C"/>
    <w:rsid w:val="00DF7008"/>
    <w:rsid w:val="00E0038F"/>
    <w:rsid w:val="00E07871"/>
    <w:rsid w:val="00E16C6A"/>
    <w:rsid w:val="00E170A7"/>
    <w:rsid w:val="00E2094C"/>
    <w:rsid w:val="00E20D2D"/>
    <w:rsid w:val="00E21AF5"/>
    <w:rsid w:val="00E21CA3"/>
    <w:rsid w:val="00E21E66"/>
    <w:rsid w:val="00E240E0"/>
    <w:rsid w:val="00E36D4F"/>
    <w:rsid w:val="00E36EF2"/>
    <w:rsid w:val="00E374BE"/>
    <w:rsid w:val="00E4397F"/>
    <w:rsid w:val="00E465BB"/>
    <w:rsid w:val="00E51CEF"/>
    <w:rsid w:val="00E52498"/>
    <w:rsid w:val="00E55988"/>
    <w:rsid w:val="00E644F0"/>
    <w:rsid w:val="00E64768"/>
    <w:rsid w:val="00E75BCF"/>
    <w:rsid w:val="00E81505"/>
    <w:rsid w:val="00E83275"/>
    <w:rsid w:val="00E83736"/>
    <w:rsid w:val="00E936DA"/>
    <w:rsid w:val="00EA6D83"/>
    <w:rsid w:val="00EB62BA"/>
    <w:rsid w:val="00EC297A"/>
    <w:rsid w:val="00EC5A64"/>
    <w:rsid w:val="00ED722B"/>
    <w:rsid w:val="00EE0B7F"/>
    <w:rsid w:val="00EE2853"/>
    <w:rsid w:val="00EF1CE1"/>
    <w:rsid w:val="00F04B3A"/>
    <w:rsid w:val="00F10496"/>
    <w:rsid w:val="00F172CA"/>
    <w:rsid w:val="00F207F4"/>
    <w:rsid w:val="00F23449"/>
    <w:rsid w:val="00F325FE"/>
    <w:rsid w:val="00F34029"/>
    <w:rsid w:val="00F36574"/>
    <w:rsid w:val="00F511C7"/>
    <w:rsid w:val="00F54EF6"/>
    <w:rsid w:val="00F56087"/>
    <w:rsid w:val="00F56997"/>
    <w:rsid w:val="00F60478"/>
    <w:rsid w:val="00F617ED"/>
    <w:rsid w:val="00F61D64"/>
    <w:rsid w:val="00F61F55"/>
    <w:rsid w:val="00F65E88"/>
    <w:rsid w:val="00F679E8"/>
    <w:rsid w:val="00F808CF"/>
    <w:rsid w:val="00F80968"/>
    <w:rsid w:val="00F84938"/>
    <w:rsid w:val="00F90DCA"/>
    <w:rsid w:val="00F9181B"/>
    <w:rsid w:val="00FA225F"/>
    <w:rsid w:val="00FB062A"/>
    <w:rsid w:val="00FB5C51"/>
    <w:rsid w:val="00FC10C3"/>
    <w:rsid w:val="00FC1E0D"/>
    <w:rsid w:val="00FC329E"/>
    <w:rsid w:val="00FD3A97"/>
    <w:rsid w:val="00FD51F7"/>
    <w:rsid w:val="00FE1327"/>
    <w:rsid w:val="00FE66B6"/>
    <w:rsid w:val="00FF6CB7"/>
    <w:rsid w:val="011E4B83"/>
    <w:rsid w:val="06D7D6AA"/>
    <w:rsid w:val="0D78F122"/>
    <w:rsid w:val="1518C527"/>
    <w:rsid w:val="159A0D96"/>
    <w:rsid w:val="24626A44"/>
    <w:rsid w:val="27A23B24"/>
    <w:rsid w:val="34E97E4A"/>
    <w:rsid w:val="3C3F68BE"/>
    <w:rsid w:val="3F2CDB26"/>
    <w:rsid w:val="417ABA8D"/>
    <w:rsid w:val="46814D62"/>
    <w:rsid w:val="4C581673"/>
    <w:rsid w:val="4EE4F31D"/>
    <w:rsid w:val="555CDB0B"/>
    <w:rsid w:val="596E5E61"/>
    <w:rsid w:val="78240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C8469"/>
  <w15:chartTrackingRefBased/>
  <w15:docId w15:val="{5EFD587F-3554-47EC-968A-F239EF0E0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617ED"/>
    <w:pPr>
      <w:keepNext/>
      <w:keepLines/>
      <w:numPr>
        <w:numId w:val="1"/>
      </w:numPr>
      <w:spacing w:before="120" w:after="120"/>
      <w:outlineLvl w:val="0"/>
    </w:pPr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17ED"/>
    <w:pPr>
      <w:keepNext/>
      <w:keepLines/>
      <w:numPr>
        <w:ilvl w:val="1"/>
        <w:numId w:val="1"/>
      </w:numPr>
      <w:spacing w:before="40" w:after="0"/>
      <w:outlineLvl w:val="1"/>
    </w:pPr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17ED"/>
    <w:pPr>
      <w:keepNext/>
      <w:keepLines/>
      <w:numPr>
        <w:ilvl w:val="2"/>
        <w:numId w:val="1"/>
      </w:numPr>
      <w:spacing w:before="40" w:after="0"/>
      <w:outlineLvl w:val="2"/>
    </w:pPr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17ED"/>
    <w:pPr>
      <w:keepNext/>
      <w:keepLines/>
      <w:numPr>
        <w:ilvl w:val="3"/>
        <w:numId w:val="1"/>
      </w:numPr>
      <w:spacing w:before="40" w:after="0"/>
      <w:outlineLvl w:val="3"/>
    </w:pPr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17E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17E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17E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17E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17E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17ED"/>
    <w:rPr>
      <w:rFonts w:ascii="Arial" w:eastAsiaTheme="majorEastAsia" w:hAnsi="Arial" w:cstheme="majorBidi"/>
      <w:b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17ED"/>
    <w:rPr>
      <w:rFonts w:ascii="Arial" w:eastAsiaTheme="majorEastAsia" w:hAnsi="Arial" w:cstheme="majorBidi"/>
      <w:b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17ED"/>
    <w:rPr>
      <w:rFonts w:ascii="Arial" w:eastAsiaTheme="majorEastAsia" w:hAnsi="Arial" w:cstheme="majorBidi"/>
      <w:i/>
      <w:iCs/>
      <w:color w:val="2E74B5" w:themeColor="accent1" w:themeShade="BF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17ED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17ED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17ED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17ED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1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ormaltextrun">
    <w:name w:val="normaltextrun"/>
    <w:basedOn w:val="Domylnaczcionkaakapitu"/>
    <w:rsid w:val="00F617ED"/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F617E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F617ED"/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rsid w:val="00F617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rsid w:val="00F617ED"/>
  </w:style>
  <w:style w:type="table" w:styleId="Tabelasiatki1jasna">
    <w:name w:val="Grid Table 1 Light"/>
    <w:basedOn w:val="Standardowy"/>
    <w:uiPriority w:val="46"/>
    <w:rsid w:val="00F617E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scxw191472191">
    <w:name w:val="scxw191472191"/>
    <w:basedOn w:val="Domylnaczcionkaakapitu"/>
    <w:rsid w:val="00F617ED"/>
  </w:style>
  <w:style w:type="character" w:customStyle="1" w:styleId="spellingerror">
    <w:name w:val="spellingerror"/>
    <w:basedOn w:val="Domylnaczcionkaakapitu"/>
    <w:rsid w:val="00F617ED"/>
  </w:style>
  <w:style w:type="table" w:styleId="Tabela-Siatka">
    <w:name w:val="Table Grid"/>
    <w:basedOn w:val="Standardowy"/>
    <w:uiPriority w:val="39"/>
    <w:rsid w:val="00F61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617ED"/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5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1F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D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51F3"/>
  </w:style>
  <w:style w:type="paragraph" w:styleId="Stopka">
    <w:name w:val="footer"/>
    <w:basedOn w:val="Normalny"/>
    <w:link w:val="StopkaZnak"/>
    <w:uiPriority w:val="99"/>
    <w:unhideWhenUsed/>
    <w:rsid w:val="006D51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51F3"/>
  </w:style>
  <w:style w:type="paragraph" w:styleId="NormalnyWeb">
    <w:name w:val="Normal (Web)"/>
    <w:basedOn w:val="Normalny"/>
    <w:uiPriority w:val="99"/>
    <w:unhideWhenUsed/>
    <w:rsid w:val="004F01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i-provider">
    <w:name w:val="ui-provider"/>
    <w:basedOn w:val="Domylnaczcionkaakapitu"/>
    <w:rsid w:val="004F018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51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519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6546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C0277"/>
    <w:rPr>
      <w:color w:val="0563C1" w:themeColor="hyperlink"/>
      <w:u w:val="single"/>
    </w:rPr>
  </w:style>
  <w:style w:type="character" w:styleId="Pogrubienie">
    <w:name w:val="Strong"/>
    <w:uiPriority w:val="22"/>
    <w:qFormat/>
    <w:rsid w:val="00AE1CE3"/>
    <w:rPr>
      <w:b/>
      <w:bCs/>
    </w:rPr>
  </w:style>
  <w:style w:type="paragraph" w:customStyle="1" w:styleId="Default">
    <w:name w:val="Default"/>
    <w:link w:val="DefaultZnak"/>
    <w:uiPriority w:val="99"/>
    <w:rsid w:val="00AE1C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DefaultZnak">
    <w:name w:val="Default Znak"/>
    <w:link w:val="Default"/>
    <w:uiPriority w:val="99"/>
    <w:locked/>
    <w:rsid w:val="00AE1CE3"/>
    <w:rPr>
      <w:rFonts w:ascii="Arial" w:eastAsia="Calibri" w:hAnsi="Arial" w:cs="Arial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907D0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40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7" ma:contentTypeDescription="Utwórz nowy dokument." ma:contentTypeScope="" ma:versionID="6fb8895130488585252501b40444f00c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c396e08b6bdb04bd60117fdedeec2ba9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261599-F565-4E52-B902-AE8CF74D99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C886AF-1EDC-4A3F-A73F-4ABE2E5880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9DA824-D385-4591-8F61-05EFBEBB392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96A42989-FB06-4189-97AE-2E408B820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3261</Words>
  <Characters>19570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- Kryteria</vt:lpstr>
    </vt:vector>
  </TitlesOfParts>
  <Company/>
  <LinksUpToDate>false</LinksUpToDate>
  <CharactersWithSpaces>22786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- Kryteria</dc:title>
  <dc:subject/>
  <dc:creator>Iwona Miewicz</dc:creator>
  <cp:keywords/>
  <dc:description/>
  <cp:lastModifiedBy>Melon Anna</cp:lastModifiedBy>
  <cp:revision>21</cp:revision>
  <cp:lastPrinted>2024-11-25T10:46:00Z</cp:lastPrinted>
  <dcterms:created xsi:type="dcterms:W3CDTF">2025-01-15T07:37:00Z</dcterms:created>
  <dcterms:modified xsi:type="dcterms:W3CDTF">2025-03-06T10:23:00Z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